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F99C" w14:textId="25D5DD4F" w:rsidR="00D60AE0" w:rsidRPr="0077011F" w:rsidRDefault="00D60AE0" w:rsidP="00A905DF">
      <w:pPr>
        <w:jc w:val="right"/>
      </w:pPr>
      <w:r>
        <w:tab/>
      </w:r>
      <w:r>
        <w:tab/>
      </w:r>
      <w:r>
        <w:tab/>
      </w:r>
      <w:r>
        <w:tab/>
      </w:r>
      <w:r>
        <w:tab/>
      </w:r>
      <w:r>
        <w:tab/>
      </w:r>
      <w:r>
        <w:tab/>
      </w:r>
      <w:r>
        <w:tab/>
      </w:r>
      <w:r>
        <w:tab/>
      </w:r>
      <w:r w:rsidR="007B01BC">
        <w:tab/>
      </w:r>
      <w:r w:rsidR="007B01BC" w:rsidRPr="0077011F">
        <w:tab/>
      </w:r>
      <w:r w:rsidR="0054365D">
        <w:t>October</w:t>
      </w:r>
      <w:r w:rsidR="005871D3">
        <w:t xml:space="preserve"> 202</w:t>
      </w:r>
      <w:r w:rsidR="0054365D">
        <w:t>3</w:t>
      </w:r>
    </w:p>
    <w:p w14:paraId="562C90A4" w14:textId="77777777" w:rsidR="00D60AE0" w:rsidRDefault="00D60AE0" w:rsidP="006D61D5"/>
    <w:p w14:paraId="06B5BB8C" w14:textId="77777777" w:rsidR="00D60AE0" w:rsidRDefault="00D60AE0" w:rsidP="00D60AE0">
      <w:pPr>
        <w:jc w:val="center"/>
        <w:rPr>
          <w:b/>
          <w:sz w:val="32"/>
          <w:szCs w:val="32"/>
        </w:rPr>
      </w:pPr>
      <w:r w:rsidRPr="00D60AE0">
        <w:rPr>
          <w:b/>
          <w:sz w:val="32"/>
          <w:szCs w:val="32"/>
        </w:rPr>
        <w:t>NASDA Enumerator of the Year Award for Excellence</w:t>
      </w:r>
    </w:p>
    <w:p w14:paraId="04E8A6C8" w14:textId="77777777" w:rsidR="005871D3" w:rsidRPr="00D60AE0" w:rsidRDefault="005871D3" w:rsidP="00D60AE0">
      <w:pPr>
        <w:jc w:val="center"/>
        <w:rPr>
          <w:b/>
          <w:sz w:val="32"/>
          <w:szCs w:val="32"/>
        </w:rPr>
      </w:pPr>
      <w:r>
        <w:rPr>
          <w:b/>
          <w:sz w:val="32"/>
          <w:szCs w:val="32"/>
        </w:rPr>
        <w:t>Instructions and Form</w:t>
      </w:r>
    </w:p>
    <w:p w14:paraId="6C52ED9E" w14:textId="77777777" w:rsidR="00D60AE0" w:rsidRDefault="00D60AE0" w:rsidP="006D61D5"/>
    <w:p w14:paraId="4472B19F" w14:textId="77777777" w:rsidR="00D60AE0" w:rsidRDefault="00D60AE0" w:rsidP="006D61D5"/>
    <w:p w14:paraId="7F14F7E6" w14:textId="77777777" w:rsidR="00CE5C57" w:rsidRDefault="00276DB3" w:rsidP="00CE5C57">
      <w:pPr>
        <w:rPr>
          <w:b/>
        </w:rPr>
      </w:pPr>
      <w:r>
        <w:rPr>
          <w:b/>
          <w:u w:val="single"/>
        </w:rPr>
        <w:t xml:space="preserve">History &amp; </w:t>
      </w:r>
      <w:r w:rsidR="00D60AE0" w:rsidRPr="00D60AE0">
        <w:rPr>
          <w:b/>
          <w:u w:val="single"/>
        </w:rPr>
        <w:t>Background</w:t>
      </w:r>
      <w:r w:rsidR="00D60AE0" w:rsidRPr="00D60AE0">
        <w:rPr>
          <w:b/>
        </w:rPr>
        <w:t>:</w:t>
      </w:r>
    </w:p>
    <w:p w14:paraId="62773C45" w14:textId="77777777" w:rsidR="00CE5C57" w:rsidRDefault="00CE5C57" w:rsidP="00CE5C57">
      <w:pPr>
        <w:rPr>
          <w:b/>
        </w:rPr>
      </w:pPr>
    </w:p>
    <w:p w14:paraId="13501DE0" w14:textId="26261D7D" w:rsidR="007545F9" w:rsidRPr="00CE5C57" w:rsidRDefault="00213F9A" w:rsidP="00CE5C57">
      <w:pPr>
        <w:rPr>
          <w:b/>
        </w:rPr>
      </w:pPr>
      <w:r>
        <w:t>In 2006, NASS, working in conjunction with NASDA Headquarters’ staff, initiated a</w:t>
      </w:r>
      <w:r w:rsidR="008E0D43">
        <w:t>n</w:t>
      </w:r>
      <w:r>
        <w:t xml:space="preserve"> Agency-level award to annually recognize outstanding NASDA enumerators from across the U.S.  NASS Operations Memorandum </w:t>
      </w:r>
      <w:r w:rsidR="00276DB3">
        <w:t>A-0</w:t>
      </w:r>
      <w:r w:rsidR="00CC01CF">
        <w:t>9</w:t>
      </w:r>
      <w:r w:rsidR="00276DB3">
        <w:t xml:space="preserve">-06 </w:t>
      </w:r>
      <w:r>
        <w:t>described the new award as follows</w:t>
      </w:r>
      <w:r w:rsidR="00B56E0D">
        <w:t>: “</w:t>
      </w:r>
      <w:r w:rsidR="007545F9" w:rsidRPr="00C5135B">
        <w:t xml:space="preserve">The grassroots data collection and public relations work performed by NASDA enumerators is key to NASS’s ability to perform its mission of serving the Nation’s agriculture through the dissemination of timely, accurate, and useful information.  </w:t>
      </w:r>
      <w:r w:rsidR="008D0C22">
        <w:t>…</w:t>
      </w:r>
      <w:r w:rsidR="007545F9" w:rsidRPr="00C5135B">
        <w:t xml:space="preserve"> Recognition will be given for outstanding efforts which resulted in Agency-wide impact in any of the areas of survey quality, response rates, efficiency, enumerator training and development, enhancing respondent relations, and forging relationships within the agricultural community.  Each NASDA award recipient will be recognized at the Agency’s </w:t>
      </w:r>
      <w:r w:rsidR="00B7389E">
        <w:t xml:space="preserve">annual </w:t>
      </w:r>
      <w:r w:rsidR="007545F9" w:rsidRPr="00B7389E">
        <w:rPr>
          <w:i/>
        </w:rPr>
        <w:t>Awards for Excellence</w:t>
      </w:r>
      <w:r w:rsidR="007545F9" w:rsidRPr="00C5135B">
        <w:t xml:space="preserve"> </w:t>
      </w:r>
      <w:r w:rsidR="008D0C22">
        <w:t>ceremony…”</w:t>
      </w:r>
    </w:p>
    <w:p w14:paraId="0396E90E" w14:textId="77777777" w:rsidR="00213F9A" w:rsidRDefault="00213F9A" w:rsidP="006D61D5"/>
    <w:p w14:paraId="4F7766EC" w14:textId="4917B327" w:rsidR="00D60AE0" w:rsidRDefault="00A6457E" w:rsidP="006D61D5">
      <w:r>
        <w:t xml:space="preserve">Since </w:t>
      </w:r>
      <w:r w:rsidR="00F055EA">
        <w:t xml:space="preserve">the initial year, </w:t>
      </w:r>
      <w:r w:rsidR="00B56E0D">
        <w:t>several</w:t>
      </w:r>
      <w:r w:rsidR="00F055EA">
        <w:t xml:space="preserve"> enhancements and refinements </w:t>
      </w:r>
      <w:r>
        <w:t>have been</w:t>
      </w:r>
      <w:r w:rsidR="00F055EA">
        <w:t xml:space="preserve"> made to the </w:t>
      </w:r>
      <w:r w:rsidR="00F055EA" w:rsidRPr="00DE79F6">
        <w:rPr>
          <w:i/>
        </w:rPr>
        <w:t>NASDA Enumerator of the Year</w:t>
      </w:r>
      <w:r w:rsidR="00DE79F6">
        <w:rPr>
          <w:i/>
        </w:rPr>
        <w:t xml:space="preserve"> Awards</w:t>
      </w:r>
      <w:r w:rsidR="00F055EA">
        <w:t xml:space="preserve"> program, based </w:t>
      </w:r>
      <w:r w:rsidR="00563B9E">
        <w:t>up</w:t>
      </w:r>
      <w:r w:rsidR="00F055EA">
        <w:t xml:space="preserve">on input from </w:t>
      </w:r>
      <w:r w:rsidR="006A5AB2">
        <w:t xml:space="preserve">Regional </w:t>
      </w:r>
      <w:r w:rsidR="00041D41">
        <w:t>Field Operations (</w:t>
      </w:r>
      <w:r w:rsidR="006A5AB2">
        <w:t>R</w:t>
      </w:r>
      <w:r w:rsidR="00041D41">
        <w:t>FO)</w:t>
      </w:r>
      <w:r w:rsidR="003835E4">
        <w:t>,</w:t>
      </w:r>
      <w:r w:rsidR="00041D41">
        <w:t xml:space="preserve"> </w:t>
      </w:r>
      <w:r w:rsidR="006A5AB2">
        <w:t>R</w:t>
      </w:r>
      <w:r w:rsidR="00F055EA">
        <w:t xml:space="preserve">FO Awards Committee, </w:t>
      </w:r>
      <w:r>
        <w:t>the Supervisory Enumerator Advisory Council (</w:t>
      </w:r>
      <w:r w:rsidR="00F055EA">
        <w:t>SEAC</w:t>
      </w:r>
      <w:r>
        <w:t>)</w:t>
      </w:r>
      <w:r w:rsidR="00F055EA">
        <w:t xml:space="preserve">, NASDA HQ, NASS managers, </w:t>
      </w:r>
      <w:r w:rsidR="00DE79F6">
        <w:t>the NASDA enumerator corps</w:t>
      </w:r>
      <w:r w:rsidR="00041D41">
        <w:t>, and others</w:t>
      </w:r>
      <w:r w:rsidR="00DE79F6">
        <w:t>.</w:t>
      </w:r>
      <w:r w:rsidR="002159C4">
        <w:t xml:space="preserve">  </w:t>
      </w:r>
      <w:r w:rsidR="00E45BEB">
        <w:t>One very notable change is that s</w:t>
      </w:r>
      <w:r w:rsidR="003835E4">
        <w:t>tarting in 2009</w:t>
      </w:r>
      <w:r w:rsidR="002159C4">
        <w:t xml:space="preserve"> the number of </w:t>
      </w:r>
      <w:r w:rsidR="008C0F6D">
        <w:t xml:space="preserve">NASDA </w:t>
      </w:r>
      <w:r w:rsidR="002159C4">
        <w:t>Enumerators, Supervisors, and Coaches recognized each year was increased to 12.</w:t>
      </w:r>
    </w:p>
    <w:p w14:paraId="32B4455A" w14:textId="77777777" w:rsidR="00C67271" w:rsidRDefault="00C67271" w:rsidP="006D61D5"/>
    <w:p w14:paraId="48D54A76" w14:textId="77777777" w:rsidR="00C814E9" w:rsidRDefault="00C814E9" w:rsidP="00CB3978">
      <w:pPr>
        <w:ind w:firstLine="720"/>
      </w:pPr>
    </w:p>
    <w:p w14:paraId="3996769F" w14:textId="77777777" w:rsidR="00CE5C57" w:rsidRPr="0077011F" w:rsidRDefault="00D60AE0" w:rsidP="00CE5C57">
      <w:pPr>
        <w:rPr>
          <w:b/>
        </w:rPr>
      </w:pPr>
      <w:r w:rsidRPr="0077011F">
        <w:rPr>
          <w:b/>
          <w:u w:val="single"/>
        </w:rPr>
        <w:t xml:space="preserve">Nominations </w:t>
      </w:r>
      <w:r w:rsidR="00E31340" w:rsidRPr="0077011F">
        <w:rPr>
          <w:b/>
          <w:u w:val="single"/>
        </w:rPr>
        <w:t xml:space="preserve">and Selection </w:t>
      </w:r>
      <w:r w:rsidRPr="0077011F">
        <w:rPr>
          <w:b/>
          <w:u w:val="single"/>
        </w:rPr>
        <w:t>Process</w:t>
      </w:r>
      <w:r w:rsidRPr="0077011F">
        <w:rPr>
          <w:b/>
        </w:rPr>
        <w:t>:</w:t>
      </w:r>
    </w:p>
    <w:p w14:paraId="5C517EDD" w14:textId="77777777" w:rsidR="00CE5C57" w:rsidRPr="0077011F" w:rsidRDefault="00CE5C57" w:rsidP="00CE5C57">
      <w:pPr>
        <w:rPr>
          <w:b/>
        </w:rPr>
      </w:pPr>
    </w:p>
    <w:p w14:paraId="3D7CBA9A" w14:textId="7DE40E5F" w:rsidR="000442CA" w:rsidRPr="0077011F" w:rsidRDefault="000442CA" w:rsidP="000442CA">
      <w:pPr>
        <w:numPr>
          <w:ilvl w:val="0"/>
          <w:numId w:val="9"/>
        </w:numPr>
      </w:pPr>
      <w:r w:rsidRPr="0077011F">
        <w:t xml:space="preserve">The </w:t>
      </w:r>
      <w:r w:rsidRPr="0077011F">
        <w:rPr>
          <w:i/>
        </w:rPr>
        <w:t>NASD</w:t>
      </w:r>
      <w:r w:rsidR="000F4549" w:rsidRPr="0077011F">
        <w:rPr>
          <w:i/>
        </w:rPr>
        <w:t>A</w:t>
      </w:r>
      <w:r w:rsidRPr="0077011F">
        <w:rPr>
          <w:i/>
        </w:rPr>
        <w:t xml:space="preserve"> Enumerator of the Year Award</w:t>
      </w:r>
      <w:r w:rsidRPr="0077011F">
        <w:t xml:space="preserve"> is </w:t>
      </w:r>
      <w:r w:rsidR="005D295E" w:rsidRPr="0077011F">
        <w:t xml:space="preserve">an annual discretionary award </w:t>
      </w:r>
      <w:r w:rsidRPr="0077011F">
        <w:t xml:space="preserve">for work and accomplishments performed during </w:t>
      </w:r>
      <w:r w:rsidR="00A30DB1">
        <w:t>the fiscal year</w:t>
      </w:r>
      <w:r w:rsidR="00CE1B04">
        <w:t xml:space="preserve"> </w:t>
      </w:r>
      <w:r w:rsidR="00CE1B04" w:rsidRPr="00CE1B04">
        <w:rPr>
          <w:b/>
          <w:bCs/>
          <w:u w:val="single"/>
        </w:rPr>
        <w:t xml:space="preserve">between October 1 </w:t>
      </w:r>
      <w:r w:rsidR="00A30DB1">
        <w:rPr>
          <w:b/>
          <w:bCs/>
          <w:u w:val="single"/>
        </w:rPr>
        <w:t xml:space="preserve">and </w:t>
      </w:r>
      <w:r w:rsidR="00CE1B04" w:rsidRPr="00CE1B04">
        <w:rPr>
          <w:b/>
          <w:bCs/>
          <w:u w:val="single"/>
        </w:rPr>
        <w:t>September 30</w:t>
      </w:r>
      <w:r w:rsidRPr="0077011F">
        <w:t>.</w:t>
      </w:r>
    </w:p>
    <w:p w14:paraId="750F895F" w14:textId="77777777" w:rsidR="000442CA" w:rsidRPr="0077011F" w:rsidRDefault="000442CA" w:rsidP="00CE5C57">
      <w:pPr>
        <w:rPr>
          <w:b/>
        </w:rPr>
      </w:pPr>
    </w:p>
    <w:p w14:paraId="70160323" w14:textId="77777777" w:rsidR="004A179A" w:rsidRPr="0077011F" w:rsidRDefault="004A179A" w:rsidP="004A179A">
      <w:pPr>
        <w:numPr>
          <w:ilvl w:val="0"/>
          <w:numId w:val="7"/>
        </w:numPr>
      </w:pPr>
      <w:r w:rsidRPr="0077011F">
        <w:t>Any individual in NASS or NASDA (NASDA Supervisors</w:t>
      </w:r>
      <w:r w:rsidR="00CD7F24" w:rsidRPr="0077011F">
        <w:t xml:space="preserve">, </w:t>
      </w:r>
      <w:r w:rsidRPr="0077011F">
        <w:t>Enumerators</w:t>
      </w:r>
      <w:r w:rsidR="00CD7F24" w:rsidRPr="0077011F">
        <w:t>,</w:t>
      </w:r>
      <w:r w:rsidR="00D13F40" w:rsidRPr="0077011F">
        <w:t xml:space="preserve"> </w:t>
      </w:r>
      <w:r w:rsidR="00CD7F24" w:rsidRPr="0077011F">
        <w:t>and Coaches;</w:t>
      </w:r>
      <w:r w:rsidRPr="0077011F">
        <w:t xml:space="preserve"> NASDA Coordinators</w:t>
      </w:r>
      <w:r w:rsidR="00CD7F24" w:rsidRPr="0077011F">
        <w:t>;</w:t>
      </w:r>
      <w:r w:rsidRPr="0077011F">
        <w:t xml:space="preserve"> </w:t>
      </w:r>
      <w:r w:rsidR="006A5AB2">
        <w:t>R</w:t>
      </w:r>
      <w:r w:rsidRPr="0077011F">
        <w:t>FO</w:t>
      </w:r>
      <w:r w:rsidR="002E7A80" w:rsidRPr="0077011F">
        <w:t>/DCC</w:t>
      </w:r>
      <w:r w:rsidRPr="0077011F">
        <w:t xml:space="preserve"> management</w:t>
      </w:r>
      <w:r w:rsidR="00CD7F24" w:rsidRPr="0077011F">
        <w:t xml:space="preserve"> and s</w:t>
      </w:r>
      <w:r w:rsidRPr="0077011F">
        <w:t>taff</w:t>
      </w:r>
      <w:r w:rsidR="00D35807" w:rsidRPr="0077011F">
        <w:t>;</w:t>
      </w:r>
      <w:r w:rsidRPr="0077011F">
        <w:t xml:space="preserve"> </w:t>
      </w:r>
      <w:r w:rsidR="00F26EB9" w:rsidRPr="0077011F">
        <w:t xml:space="preserve">NASDA HQ management, </w:t>
      </w:r>
      <w:r w:rsidRPr="0077011F">
        <w:t xml:space="preserve">etc.) may nominate a NASDA </w:t>
      </w:r>
      <w:r w:rsidR="009F4A20" w:rsidRPr="0077011F">
        <w:t>E</w:t>
      </w:r>
      <w:r w:rsidRPr="0077011F">
        <w:t>numerator</w:t>
      </w:r>
      <w:r w:rsidR="002E7A80" w:rsidRPr="0077011F">
        <w:t>, Coach,</w:t>
      </w:r>
      <w:r w:rsidRPr="0077011F">
        <w:t xml:space="preserve"> or </w:t>
      </w:r>
      <w:r w:rsidR="009F4A20" w:rsidRPr="0077011F">
        <w:t>S</w:t>
      </w:r>
      <w:r w:rsidRPr="0077011F">
        <w:t xml:space="preserve">upervisor for this </w:t>
      </w:r>
      <w:r w:rsidR="00F21709" w:rsidRPr="0077011F">
        <w:t xml:space="preserve">prestigious </w:t>
      </w:r>
      <w:r w:rsidRPr="0077011F">
        <w:t xml:space="preserve">annual </w:t>
      </w:r>
      <w:r w:rsidR="00E01DEF" w:rsidRPr="0077011F">
        <w:t xml:space="preserve">Agency </w:t>
      </w:r>
      <w:r w:rsidRPr="0077011F">
        <w:t>award.</w:t>
      </w:r>
    </w:p>
    <w:p w14:paraId="178338D9" w14:textId="77777777" w:rsidR="004A179A" w:rsidRPr="0077011F" w:rsidRDefault="004A179A" w:rsidP="00CE5C57">
      <w:pPr>
        <w:rPr>
          <w:b/>
        </w:rPr>
      </w:pPr>
    </w:p>
    <w:p w14:paraId="20289C4C" w14:textId="77777777" w:rsidR="00C562DA" w:rsidRPr="0077011F" w:rsidRDefault="006D56E9" w:rsidP="00956374">
      <w:pPr>
        <w:numPr>
          <w:ilvl w:val="0"/>
          <w:numId w:val="7"/>
        </w:numPr>
      </w:pPr>
      <w:r w:rsidRPr="0077011F">
        <w:t xml:space="preserve">A total of 12 Supervisors and Enumerators </w:t>
      </w:r>
      <w:r w:rsidR="00C562DA" w:rsidRPr="0077011F">
        <w:t xml:space="preserve">will be selected from across the U.S. each year to receive the </w:t>
      </w:r>
      <w:r w:rsidR="00C562DA" w:rsidRPr="0077011F">
        <w:rPr>
          <w:i/>
        </w:rPr>
        <w:t>NASDA Enumerator of the Year Award</w:t>
      </w:r>
      <w:r w:rsidR="00C562DA" w:rsidRPr="0077011F">
        <w:t xml:space="preserve">.  NASDA Data Collection Center </w:t>
      </w:r>
      <w:r w:rsidR="006A5AB2">
        <w:t xml:space="preserve">(DCC) </w:t>
      </w:r>
      <w:r w:rsidR="00C562DA" w:rsidRPr="0077011F">
        <w:t>Coaches are eligible for the award under the Office Enumerator category.</w:t>
      </w:r>
    </w:p>
    <w:p w14:paraId="5100E3AE" w14:textId="77777777" w:rsidR="00C562DA" w:rsidRPr="0077011F" w:rsidRDefault="00C562DA" w:rsidP="00C562DA">
      <w:pPr>
        <w:pStyle w:val="ListParagraph"/>
      </w:pPr>
    </w:p>
    <w:p w14:paraId="2A2B5C69" w14:textId="77777777" w:rsidR="00C562DA" w:rsidRPr="0077011F" w:rsidRDefault="00275117" w:rsidP="00C562DA">
      <w:pPr>
        <w:numPr>
          <w:ilvl w:val="1"/>
          <w:numId w:val="7"/>
        </w:numPr>
      </w:pPr>
      <w:r w:rsidRPr="008F1BAB">
        <w:rPr>
          <w:color w:val="FF0000"/>
        </w:rPr>
        <w:t>Eight</w:t>
      </w:r>
      <w:r w:rsidR="004C22C3" w:rsidRPr="0077011F">
        <w:t xml:space="preserve"> enumerators</w:t>
      </w:r>
      <w:r w:rsidR="00C562DA" w:rsidRPr="0077011F">
        <w:t>:</w:t>
      </w:r>
    </w:p>
    <w:p w14:paraId="5C84E596" w14:textId="1F362FE7" w:rsidR="00C562DA" w:rsidRPr="0077011F" w:rsidRDefault="0054365D" w:rsidP="00C562DA">
      <w:pPr>
        <w:numPr>
          <w:ilvl w:val="2"/>
          <w:numId w:val="7"/>
        </w:numPr>
      </w:pPr>
      <w:r w:rsidRPr="008F1BAB">
        <w:rPr>
          <w:color w:val="FF0000"/>
        </w:rPr>
        <w:t xml:space="preserve">Five </w:t>
      </w:r>
      <w:r w:rsidRPr="0077011F">
        <w:t>Field</w:t>
      </w:r>
      <w:r w:rsidR="00E93206" w:rsidRPr="0077011F">
        <w:t xml:space="preserve"> </w:t>
      </w:r>
      <w:r w:rsidR="007902CB" w:rsidRPr="0077011F">
        <w:t xml:space="preserve">Enumerators </w:t>
      </w:r>
    </w:p>
    <w:p w14:paraId="7168833B" w14:textId="77777777" w:rsidR="00C562DA" w:rsidRPr="0077011F" w:rsidRDefault="00D81511" w:rsidP="00C562DA">
      <w:pPr>
        <w:numPr>
          <w:ilvl w:val="2"/>
          <w:numId w:val="7"/>
        </w:numPr>
      </w:pPr>
      <w:r w:rsidRPr="008F1BAB">
        <w:rPr>
          <w:color w:val="FF0000"/>
        </w:rPr>
        <w:t>Three</w:t>
      </w:r>
      <w:r w:rsidR="00E93206" w:rsidRPr="0077011F">
        <w:t xml:space="preserve"> </w:t>
      </w:r>
      <w:r w:rsidR="00DD0269">
        <w:t>DCC</w:t>
      </w:r>
      <w:r w:rsidR="00E93206" w:rsidRPr="0077011F">
        <w:t xml:space="preserve"> Enumerators</w:t>
      </w:r>
      <w:r w:rsidR="00C562DA" w:rsidRPr="0077011F">
        <w:t xml:space="preserve"> and/or DCC </w:t>
      </w:r>
      <w:r w:rsidR="00D41AFE" w:rsidRPr="0077011F">
        <w:t>Coaches</w:t>
      </w:r>
      <w:r w:rsidR="004C22C3" w:rsidRPr="0077011F">
        <w:t xml:space="preserve"> </w:t>
      </w:r>
    </w:p>
    <w:p w14:paraId="517F632C" w14:textId="77777777" w:rsidR="00C562DA" w:rsidRPr="0077011F" w:rsidRDefault="00D81511" w:rsidP="00C562DA">
      <w:pPr>
        <w:numPr>
          <w:ilvl w:val="1"/>
          <w:numId w:val="7"/>
        </w:numPr>
      </w:pPr>
      <w:r w:rsidRPr="008F1BAB">
        <w:rPr>
          <w:color w:val="FF0000"/>
        </w:rPr>
        <w:t>F</w:t>
      </w:r>
      <w:r w:rsidR="00275117" w:rsidRPr="008F1BAB">
        <w:rPr>
          <w:color w:val="FF0000"/>
        </w:rPr>
        <w:t>our</w:t>
      </w:r>
      <w:r w:rsidR="004C22C3" w:rsidRPr="0077011F">
        <w:t xml:space="preserve"> </w:t>
      </w:r>
      <w:r w:rsidR="007902CB" w:rsidRPr="0077011F">
        <w:t>S</w:t>
      </w:r>
      <w:r w:rsidR="004C22C3" w:rsidRPr="0077011F">
        <w:t>upervisor</w:t>
      </w:r>
      <w:r w:rsidR="007902CB" w:rsidRPr="0077011F">
        <w:t>y Enumerators</w:t>
      </w:r>
      <w:r w:rsidR="00C562DA" w:rsidRPr="0077011F">
        <w:t>:</w:t>
      </w:r>
    </w:p>
    <w:p w14:paraId="1F0C68D3" w14:textId="77777777" w:rsidR="00C562DA" w:rsidRPr="0077011F" w:rsidRDefault="00D81511" w:rsidP="00C562DA">
      <w:pPr>
        <w:numPr>
          <w:ilvl w:val="2"/>
          <w:numId w:val="7"/>
        </w:numPr>
      </w:pPr>
      <w:r w:rsidRPr="008F1BAB">
        <w:rPr>
          <w:color w:val="FF0000"/>
        </w:rPr>
        <w:t>Three</w:t>
      </w:r>
      <w:r w:rsidR="007902CB" w:rsidRPr="0077011F">
        <w:t xml:space="preserve"> </w:t>
      </w:r>
      <w:r w:rsidR="00C562DA" w:rsidRPr="0077011F">
        <w:t>Field Supervisors</w:t>
      </w:r>
    </w:p>
    <w:p w14:paraId="3A1E3853" w14:textId="77777777" w:rsidR="00BA2F08" w:rsidRDefault="00D81511" w:rsidP="00BA2F08">
      <w:pPr>
        <w:numPr>
          <w:ilvl w:val="2"/>
          <w:numId w:val="7"/>
        </w:numPr>
      </w:pPr>
      <w:r w:rsidRPr="008F1BAB">
        <w:rPr>
          <w:color w:val="FF0000"/>
        </w:rPr>
        <w:t>One</w:t>
      </w:r>
      <w:r w:rsidR="00C562DA" w:rsidRPr="0077011F">
        <w:t xml:space="preserve"> </w:t>
      </w:r>
      <w:r w:rsidR="003012C1">
        <w:t>DCC</w:t>
      </w:r>
      <w:r w:rsidR="00C562DA" w:rsidRPr="0077011F">
        <w:t xml:space="preserve"> Supervisor</w:t>
      </w:r>
    </w:p>
    <w:p w14:paraId="3463A18B" w14:textId="77777777" w:rsidR="00D319E3" w:rsidRPr="0077011F" w:rsidRDefault="00D319E3" w:rsidP="00D319E3">
      <w:pPr>
        <w:ind w:left="2160"/>
      </w:pPr>
    </w:p>
    <w:p w14:paraId="6D391FB8" w14:textId="26E14DA9" w:rsidR="002E7A80" w:rsidRDefault="002E7A80" w:rsidP="002E7A80">
      <w:pPr>
        <w:numPr>
          <w:ilvl w:val="0"/>
          <w:numId w:val="7"/>
        </w:numPr>
      </w:pPr>
      <w:r w:rsidRPr="00DA2B9F">
        <w:lastRenderedPageBreak/>
        <w:t xml:space="preserve">Current members </w:t>
      </w:r>
      <w:r>
        <w:t xml:space="preserve">of </w:t>
      </w:r>
      <w:r w:rsidRPr="00DA2B9F">
        <w:t xml:space="preserve">SEAC </w:t>
      </w:r>
      <w:r>
        <w:t xml:space="preserve">may </w:t>
      </w:r>
      <w:r w:rsidRPr="00D35FBE">
        <w:rPr>
          <w:b/>
        </w:rPr>
        <w:t>not</w:t>
      </w:r>
      <w:r>
        <w:t xml:space="preserve"> be nominated for the </w:t>
      </w:r>
      <w:r w:rsidR="00A30DB1">
        <w:t>award since</w:t>
      </w:r>
      <w:r>
        <w:t xml:space="preserve"> they are ineligible while serving as members of the Council.  They are eligible once their term expires.</w:t>
      </w:r>
    </w:p>
    <w:p w14:paraId="4382C7F6" w14:textId="77777777" w:rsidR="002E7A80" w:rsidRDefault="002E7A80" w:rsidP="002E7A80"/>
    <w:p w14:paraId="0B3DF46C" w14:textId="77777777" w:rsidR="002E7A80" w:rsidRPr="0077011F" w:rsidRDefault="002E7A80" w:rsidP="002E7A80">
      <w:pPr>
        <w:numPr>
          <w:ilvl w:val="0"/>
          <w:numId w:val="7"/>
        </w:numPr>
      </w:pPr>
      <w:r w:rsidRPr="0077011F">
        <w:t xml:space="preserve">Individuals who received the </w:t>
      </w:r>
      <w:r w:rsidRPr="0077011F">
        <w:rPr>
          <w:i/>
        </w:rPr>
        <w:t>NASDA Enumerator of the Year Award</w:t>
      </w:r>
      <w:r w:rsidRPr="0077011F">
        <w:t xml:space="preserve"> last year may </w:t>
      </w:r>
      <w:r w:rsidRPr="0077011F">
        <w:rPr>
          <w:b/>
        </w:rPr>
        <w:t>not</w:t>
      </w:r>
      <w:r w:rsidRPr="0077011F">
        <w:t xml:space="preserve"> be nominated. No one person can receive the Award in two consecutive years.</w:t>
      </w:r>
    </w:p>
    <w:p w14:paraId="62D694B8" w14:textId="77777777" w:rsidR="002E7A80" w:rsidRPr="0077011F" w:rsidRDefault="002E7A80" w:rsidP="002E7A80"/>
    <w:p w14:paraId="5D144D9B" w14:textId="77777777" w:rsidR="00012CD9" w:rsidRDefault="00BA2F08" w:rsidP="00E14669">
      <w:pPr>
        <w:numPr>
          <w:ilvl w:val="0"/>
          <w:numId w:val="7"/>
        </w:numPr>
      </w:pPr>
      <w:r w:rsidRPr="0077011F">
        <w:t xml:space="preserve">In each </w:t>
      </w:r>
      <w:r w:rsidR="006A5AB2">
        <w:t>R</w:t>
      </w:r>
      <w:r w:rsidRPr="0077011F">
        <w:t>FO</w:t>
      </w:r>
      <w:r w:rsidR="0072187E">
        <w:t>/DCC</w:t>
      </w:r>
      <w:r w:rsidRPr="0077011F">
        <w:t xml:space="preserve">, </w:t>
      </w:r>
      <w:r w:rsidRPr="0072187E">
        <w:rPr>
          <w:i/>
        </w:rPr>
        <w:t>NASDA Enumerator of the Year Award</w:t>
      </w:r>
      <w:r w:rsidRPr="0077011F">
        <w:t xml:space="preserve"> Nominations Forms are to be submitted to the NASDA Coordinator.  </w:t>
      </w:r>
    </w:p>
    <w:p w14:paraId="6EF20953" w14:textId="77777777" w:rsidR="00012CD9" w:rsidRDefault="00012CD9" w:rsidP="00012CD9">
      <w:pPr>
        <w:pStyle w:val="ListParagraph"/>
      </w:pPr>
    </w:p>
    <w:p w14:paraId="565CA312" w14:textId="48B071CE" w:rsidR="00E14669" w:rsidRDefault="00BA2F08" w:rsidP="00E14669">
      <w:pPr>
        <w:numPr>
          <w:ilvl w:val="0"/>
          <w:numId w:val="7"/>
        </w:numPr>
      </w:pPr>
      <w:r w:rsidRPr="0077011F">
        <w:t xml:space="preserve">The NASDA Coordinator will then provide all </w:t>
      </w:r>
      <w:r w:rsidR="00F076A6" w:rsidRPr="0077011F">
        <w:t xml:space="preserve">submitted </w:t>
      </w:r>
      <w:r w:rsidRPr="0077011F">
        <w:t xml:space="preserve">Nomination </w:t>
      </w:r>
      <w:r w:rsidR="00F076A6" w:rsidRPr="0077011F">
        <w:t xml:space="preserve">Forms </w:t>
      </w:r>
      <w:r w:rsidRPr="0077011F">
        <w:t xml:space="preserve">to the </w:t>
      </w:r>
      <w:r w:rsidR="006A5AB2">
        <w:t>R</w:t>
      </w:r>
      <w:r w:rsidRPr="0077011F">
        <w:t>FO</w:t>
      </w:r>
      <w:r w:rsidR="00456751" w:rsidRPr="0077011F">
        <w:t>’s</w:t>
      </w:r>
      <w:r w:rsidR="0072187E">
        <w:t>/DCC’s</w:t>
      </w:r>
      <w:r w:rsidR="00E14669" w:rsidRPr="0077011F">
        <w:t xml:space="preserve"> </w:t>
      </w:r>
      <w:r w:rsidR="00456751" w:rsidRPr="0077011F">
        <w:t>NASDA</w:t>
      </w:r>
      <w:r w:rsidRPr="0077011F">
        <w:t xml:space="preserve"> Awards Committee for reviewing, rating, and ranking.</w:t>
      </w:r>
      <w:r w:rsidR="00F61C39" w:rsidRPr="0077011F">
        <w:t xml:space="preserve">  Note that </w:t>
      </w:r>
      <w:r w:rsidR="0072187E">
        <w:t>each</w:t>
      </w:r>
      <w:r w:rsidR="00E14669" w:rsidRPr="0077011F">
        <w:t xml:space="preserve"> </w:t>
      </w:r>
      <w:r w:rsidR="00F61C39" w:rsidRPr="0077011F">
        <w:t xml:space="preserve">NASDA Awards Committee membership should consist </w:t>
      </w:r>
      <w:r w:rsidR="00A30DB1" w:rsidRPr="0077011F">
        <w:t>of the</w:t>
      </w:r>
      <w:r w:rsidR="00F61C39" w:rsidRPr="0077011F">
        <w:t xml:space="preserve"> </w:t>
      </w:r>
      <w:r w:rsidR="007743AE" w:rsidRPr="0077011F">
        <w:t>Regional Fi</w:t>
      </w:r>
      <w:r w:rsidR="00E14669" w:rsidRPr="0077011F">
        <w:t>e</w:t>
      </w:r>
      <w:r w:rsidR="007743AE" w:rsidRPr="0077011F">
        <w:t xml:space="preserve">ld Office </w:t>
      </w:r>
      <w:r w:rsidR="00F61C39" w:rsidRPr="0077011F">
        <w:t>Deputy Director, the NASDA Coordinator, and</w:t>
      </w:r>
      <w:r w:rsidR="00E14669" w:rsidRPr="0077011F">
        <w:t xml:space="preserve"> </w:t>
      </w:r>
      <w:r w:rsidR="007743AE" w:rsidRPr="0077011F">
        <w:t>two</w:t>
      </w:r>
      <w:r w:rsidR="00F61C39" w:rsidRPr="0077011F">
        <w:t xml:space="preserve"> Supervisor</w:t>
      </w:r>
      <w:r w:rsidR="00E14669" w:rsidRPr="0077011F">
        <w:t>s</w:t>
      </w:r>
      <w:r w:rsidR="0072187E">
        <w:t>.</w:t>
      </w:r>
    </w:p>
    <w:p w14:paraId="3AE8D55D" w14:textId="77777777" w:rsidR="0072187E" w:rsidRDefault="0072187E" w:rsidP="0072187E"/>
    <w:p w14:paraId="114E12E0" w14:textId="77777777" w:rsidR="00BA2F08" w:rsidRPr="0077011F" w:rsidRDefault="00F076A6" w:rsidP="00BA2F08">
      <w:pPr>
        <w:numPr>
          <w:ilvl w:val="0"/>
          <w:numId w:val="7"/>
        </w:numPr>
      </w:pPr>
      <w:r w:rsidRPr="0077011F">
        <w:t xml:space="preserve">The </w:t>
      </w:r>
      <w:r w:rsidR="006A5AB2">
        <w:t>R</w:t>
      </w:r>
      <w:r w:rsidRPr="0077011F">
        <w:t>FO</w:t>
      </w:r>
      <w:r w:rsidR="00201EDD" w:rsidRPr="0077011F">
        <w:t>’s</w:t>
      </w:r>
      <w:r w:rsidR="00E14669" w:rsidRPr="0077011F">
        <w:t xml:space="preserve"> &amp; DCC’s </w:t>
      </w:r>
      <w:r w:rsidR="00201EDD" w:rsidRPr="0077011F">
        <w:t>NASDA</w:t>
      </w:r>
      <w:r w:rsidRPr="0077011F">
        <w:t xml:space="preserve"> Awards Committee </w:t>
      </w:r>
      <w:r w:rsidR="00FE445F" w:rsidRPr="0077011F">
        <w:t>can</w:t>
      </w:r>
      <w:r w:rsidRPr="0077011F">
        <w:t xml:space="preserve"> </w:t>
      </w:r>
      <w:r w:rsidR="0080399E" w:rsidRPr="0077011F">
        <w:t>s</w:t>
      </w:r>
      <w:r w:rsidR="006564C2" w:rsidRPr="0077011F">
        <w:t>ubmit</w:t>
      </w:r>
      <w:r w:rsidR="0080399E" w:rsidRPr="0077011F">
        <w:t xml:space="preserve"> </w:t>
      </w:r>
      <w:r w:rsidR="00FE445F" w:rsidRPr="0077011F">
        <w:rPr>
          <w:b/>
        </w:rPr>
        <w:t>up to</w:t>
      </w:r>
      <w:r w:rsidR="0080399E" w:rsidRPr="0077011F">
        <w:rPr>
          <w:b/>
        </w:rPr>
        <w:t xml:space="preserve"> </w:t>
      </w:r>
      <w:r w:rsidR="00201EDD" w:rsidRPr="0077011F">
        <w:rPr>
          <w:b/>
        </w:rPr>
        <w:t>four</w:t>
      </w:r>
      <w:r w:rsidR="0080399E" w:rsidRPr="0077011F">
        <w:rPr>
          <w:b/>
        </w:rPr>
        <w:t xml:space="preserve"> </w:t>
      </w:r>
      <w:r w:rsidR="006564C2" w:rsidRPr="0077011F">
        <w:rPr>
          <w:b/>
        </w:rPr>
        <w:t xml:space="preserve">NASDA </w:t>
      </w:r>
      <w:r w:rsidR="00CB29D5" w:rsidRPr="0077011F">
        <w:rPr>
          <w:b/>
        </w:rPr>
        <w:t>E</w:t>
      </w:r>
      <w:r w:rsidR="006564C2" w:rsidRPr="0077011F">
        <w:rPr>
          <w:b/>
        </w:rPr>
        <w:t xml:space="preserve">numerator or Supervisory Enumerator </w:t>
      </w:r>
      <w:r w:rsidR="0080399E" w:rsidRPr="0077011F">
        <w:rPr>
          <w:b/>
        </w:rPr>
        <w:t>nomin</w:t>
      </w:r>
      <w:r w:rsidR="00FE445F" w:rsidRPr="0077011F">
        <w:rPr>
          <w:b/>
        </w:rPr>
        <w:t>ations</w:t>
      </w:r>
      <w:r w:rsidR="0080399E" w:rsidRPr="0077011F">
        <w:t xml:space="preserve"> into HQ </w:t>
      </w:r>
      <w:r w:rsidR="003835E4" w:rsidRPr="0077011F">
        <w:t>FO</w:t>
      </w:r>
      <w:r w:rsidR="0080399E" w:rsidRPr="0077011F">
        <w:t xml:space="preserve">, with the concurrence of the </w:t>
      </w:r>
      <w:r w:rsidR="006A5AB2">
        <w:t>R</w:t>
      </w:r>
      <w:r w:rsidR="00FE445F" w:rsidRPr="0077011F">
        <w:t>FO</w:t>
      </w:r>
      <w:r w:rsidR="00F26EB9" w:rsidRPr="0077011F">
        <w:t>’s</w:t>
      </w:r>
      <w:r w:rsidR="00E14669" w:rsidRPr="0077011F">
        <w:t>/DCC’s</w:t>
      </w:r>
      <w:r w:rsidR="00FE445F" w:rsidRPr="0077011F">
        <w:t xml:space="preserve"> management</w:t>
      </w:r>
      <w:r w:rsidR="00F26EB9" w:rsidRPr="0077011F">
        <w:t xml:space="preserve"> team</w:t>
      </w:r>
      <w:r w:rsidR="0080399E" w:rsidRPr="0077011F">
        <w:t>.</w:t>
      </w:r>
    </w:p>
    <w:p w14:paraId="7B36D6CA" w14:textId="77777777" w:rsidR="007A5EF7" w:rsidRPr="0077011F" w:rsidRDefault="007A5EF7" w:rsidP="00BA2F08"/>
    <w:p w14:paraId="01DB052A" w14:textId="77777777" w:rsidR="00E151B9" w:rsidRPr="0077011F" w:rsidRDefault="00E14669" w:rsidP="00E151B9">
      <w:pPr>
        <w:numPr>
          <w:ilvl w:val="0"/>
          <w:numId w:val="7"/>
        </w:numPr>
        <w:rPr>
          <w:b/>
        </w:rPr>
      </w:pPr>
      <w:r w:rsidRPr="0077011F">
        <w:rPr>
          <w:b/>
        </w:rPr>
        <w:t xml:space="preserve">Candidates for the </w:t>
      </w:r>
      <w:r w:rsidRPr="0077011F">
        <w:rPr>
          <w:b/>
          <w:i/>
        </w:rPr>
        <w:t>NASDA Enumerator of the Year Award</w:t>
      </w:r>
      <w:r w:rsidRPr="0077011F">
        <w:rPr>
          <w:b/>
        </w:rPr>
        <w:t xml:space="preserve"> should </w:t>
      </w:r>
      <w:r w:rsidRPr="0077011F">
        <w:rPr>
          <w:b/>
          <w:u w:val="single"/>
        </w:rPr>
        <w:t>NOT</w:t>
      </w:r>
      <w:r w:rsidRPr="0077011F">
        <w:rPr>
          <w:b/>
        </w:rPr>
        <w:t xml:space="preserve"> be notified</w:t>
      </w:r>
      <w:r w:rsidR="00E151B9" w:rsidRPr="0077011F">
        <w:rPr>
          <w:b/>
        </w:rPr>
        <w:t xml:space="preserve"> of their award nomination.</w:t>
      </w:r>
    </w:p>
    <w:p w14:paraId="4A61C073" w14:textId="77777777" w:rsidR="00E151B9" w:rsidRPr="0077011F" w:rsidRDefault="00E151B9" w:rsidP="00BA2F08"/>
    <w:p w14:paraId="2320CB5B" w14:textId="56A23A4A" w:rsidR="00BA2F08" w:rsidRPr="0077011F" w:rsidRDefault="00C075B5" w:rsidP="00BA2F08">
      <w:pPr>
        <w:numPr>
          <w:ilvl w:val="0"/>
          <w:numId w:val="7"/>
        </w:numPr>
      </w:pPr>
      <w:r w:rsidRPr="0077011F">
        <w:t xml:space="preserve">Each </w:t>
      </w:r>
      <w:r w:rsidR="0080399E" w:rsidRPr="0077011F">
        <w:t xml:space="preserve">SEAC </w:t>
      </w:r>
      <w:r w:rsidRPr="0077011F">
        <w:t xml:space="preserve">member </w:t>
      </w:r>
      <w:r w:rsidR="0080399E" w:rsidRPr="0077011F">
        <w:t xml:space="preserve">will </w:t>
      </w:r>
      <w:r w:rsidR="006564C2" w:rsidRPr="0077011F">
        <w:t xml:space="preserve">independently </w:t>
      </w:r>
      <w:r w:rsidR="0080399E" w:rsidRPr="0077011F">
        <w:t xml:space="preserve">review </w:t>
      </w:r>
      <w:r w:rsidR="00CE1B04" w:rsidRPr="0077011F">
        <w:t>all</w:t>
      </w:r>
      <w:r w:rsidR="0080399E" w:rsidRPr="0077011F">
        <w:t xml:space="preserve"> the nominations </w:t>
      </w:r>
      <w:r w:rsidR="002B5D15" w:rsidRPr="0077011F">
        <w:t xml:space="preserve">sent into </w:t>
      </w:r>
      <w:r w:rsidR="003835E4" w:rsidRPr="0077011F">
        <w:t>HQ</w:t>
      </w:r>
      <w:r w:rsidR="002B5D15" w:rsidRPr="0077011F">
        <w:t xml:space="preserve"> </w:t>
      </w:r>
      <w:r w:rsidR="0080399E" w:rsidRPr="0077011F">
        <w:t xml:space="preserve">from the </w:t>
      </w:r>
      <w:r w:rsidR="006A5AB2">
        <w:t>R</w:t>
      </w:r>
      <w:r w:rsidR="0080399E" w:rsidRPr="0077011F">
        <w:t>FOs</w:t>
      </w:r>
      <w:r w:rsidR="00E14669" w:rsidRPr="0077011F">
        <w:t>/DCCs</w:t>
      </w:r>
      <w:r w:rsidR="0080399E" w:rsidRPr="0077011F">
        <w:t xml:space="preserve">.  </w:t>
      </w:r>
      <w:r w:rsidR="00232FED" w:rsidRPr="0077011F">
        <w:t>The SEAC rankings will then be</w:t>
      </w:r>
      <w:r w:rsidR="0080399E" w:rsidRPr="0077011F">
        <w:t xml:space="preserve"> </w:t>
      </w:r>
      <w:r w:rsidR="009071C2" w:rsidRPr="0077011F">
        <w:t>tabulate</w:t>
      </w:r>
      <w:r w:rsidR="00232FED" w:rsidRPr="0077011F">
        <w:t>d</w:t>
      </w:r>
      <w:r w:rsidR="009071C2" w:rsidRPr="0077011F">
        <w:t xml:space="preserve"> </w:t>
      </w:r>
      <w:r w:rsidR="00232FED" w:rsidRPr="0077011F">
        <w:t>a</w:t>
      </w:r>
      <w:r w:rsidR="009071C2" w:rsidRPr="0077011F">
        <w:t xml:space="preserve">nd </w:t>
      </w:r>
      <w:r w:rsidR="00232FED" w:rsidRPr="0077011F">
        <w:t>the</w:t>
      </w:r>
      <w:r w:rsidR="0080399E" w:rsidRPr="0077011F">
        <w:t xml:space="preserve"> </w:t>
      </w:r>
      <w:r w:rsidR="0080399E" w:rsidRPr="005871D3">
        <w:rPr>
          <w:bCs/>
        </w:rPr>
        <w:t xml:space="preserve">top </w:t>
      </w:r>
      <w:r w:rsidR="006564C2" w:rsidRPr="005871D3">
        <w:rPr>
          <w:bCs/>
        </w:rPr>
        <w:t>selections for each category</w:t>
      </w:r>
      <w:r w:rsidR="00232FED" w:rsidRPr="005871D3">
        <w:rPr>
          <w:bCs/>
        </w:rPr>
        <w:t xml:space="preserve"> will be submitted</w:t>
      </w:r>
      <w:r w:rsidR="006564C2" w:rsidRPr="0077011F">
        <w:rPr>
          <w:b/>
        </w:rPr>
        <w:t xml:space="preserve">, </w:t>
      </w:r>
      <w:r w:rsidR="006564C2" w:rsidRPr="0077011F">
        <w:t>with</w:t>
      </w:r>
      <w:r w:rsidR="002B5D15" w:rsidRPr="0077011F">
        <w:t xml:space="preserve"> the accompanying Approval Forms, </w:t>
      </w:r>
      <w:r w:rsidR="00967B50" w:rsidRPr="0077011F">
        <w:t xml:space="preserve">to the </w:t>
      </w:r>
      <w:r w:rsidR="003835E4" w:rsidRPr="0077011F">
        <w:t>HQ</w:t>
      </w:r>
      <w:r w:rsidR="00967B50" w:rsidRPr="0077011F">
        <w:t xml:space="preserve"> </w:t>
      </w:r>
      <w:r w:rsidR="00201EDD" w:rsidRPr="0077011F">
        <w:t xml:space="preserve">FO </w:t>
      </w:r>
      <w:r w:rsidR="00967B50" w:rsidRPr="0077011F">
        <w:t>Awards Committee</w:t>
      </w:r>
      <w:r w:rsidR="009071C2" w:rsidRPr="0077011F">
        <w:t xml:space="preserve"> for their consideration.</w:t>
      </w:r>
    </w:p>
    <w:p w14:paraId="3C2628CB" w14:textId="77777777" w:rsidR="00D50056" w:rsidRPr="0077011F" w:rsidRDefault="00D50056" w:rsidP="00D50056">
      <w:pPr>
        <w:pStyle w:val="ListParagraph"/>
      </w:pPr>
    </w:p>
    <w:p w14:paraId="1EF7B935" w14:textId="77777777" w:rsidR="00D50056" w:rsidRPr="0077011F" w:rsidRDefault="000E627F" w:rsidP="00D50056">
      <w:pPr>
        <w:numPr>
          <w:ilvl w:val="0"/>
          <w:numId w:val="7"/>
        </w:numPr>
      </w:pPr>
      <w:r w:rsidRPr="0077011F">
        <w:t xml:space="preserve">The </w:t>
      </w:r>
      <w:r w:rsidR="001423E2" w:rsidRPr="0077011F">
        <w:t xml:space="preserve">HQ </w:t>
      </w:r>
      <w:r w:rsidR="00201EDD" w:rsidRPr="0077011F">
        <w:t>F</w:t>
      </w:r>
      <w:r w:rsidR="001423E2" w:rsidRPr="0077011F">
        <w:t xml:space="preserve">ield </w:t>
      </w:r>
      <w:r w:rsidR="00201EDD" w:rsidRPr="0077011F">
        <w:t>O</w:t>
      </w:r>
      <w:r w:rsidR="001423E2" w:rsidRPr="0077011F">
        <w:t>perations</w:t>
      </w:r>
      <w:r w:rsidR="00201EDD" w:rsidRPr="0077011F">
        <w:t xml:space="preserve"> </w:t>
      </w:r>
      <w:r w:rsidRPr="0077011F">
        <w:t xml:space="preserve">Awards Committee will review the </w:t>
      </w:r>
      <w:smartTag w:uri="urn:schemas-microsoft-com:office:smarttags" w:element="stockticker">
        <w:r w:rsidRPr="0077011F">
          <w:t>SEAC</w:t>
        </w:r>
      </w:smartTag>
      <w:r w:rsidRPr="0077011F">
        <w:t xml:space="preserve"> recommendations and submit </w:t>
      </w:r>
      <w:r w:rsidR="000E7F19" w:rsidRPr="0077011F">
        <w:t>12</w:t>
      </w:r>
      <w:r w:rsidR="00232FED" w:rsidRPr="0077011F">
        <w:t xml:space="preserve"> </w:t>
      </w:r>
      <w:r w:rsidR="002B5D15" w:rsidRPr="0077011F">
        <w:t>n</w:t>
      </w:r>
      <w:r w:rsidRPr="0077011F">
        <w:t>ominations</w:t>
      </w:r>
      <w:r w:rsidR="00C562DA" w:rsidRPr="0077011F">
        <w:t>, divided into the proper categories</w:t>
      </w:r>
      <w:r w:rsidR="009F0242" w:rsidRPr="0077011F">
        <w:t>,</w:t>
      </w:r>
      <w:r w:rsidRPr="0077011F">
        <w:t xml:space="preserve"> a</w:t>
      </w:r>
      <w:r w:rsidR="009F0242" w:rsidRPr="0077011F">
        <w:t xml:space="preserve">long with </w:t>
      </w:r>
      <w:r w:rsidRPr="0077011F">
        <w:t>the</w:t>
      </w:r>
      <w:r w:rsidR="003C3A0E" w:rsidRPr="0077011F">
        <w:t xml:space="preserve"> </w:t>
      </w:r>
      <w:r w:rsidR="002B5D15" w:rsidRPr="0077011F">
        <w:t xml:space="preserve">accompanying </w:t>
      </w:r>
      <w:r w:rsidRPr="0077011F">
        <w:t>Approval Form</w:t>
      </w:r>
      <w:r w:rsidR="002B5D15" w:rsidRPr="0077011F">
        <w:t>s</w:t>
      </w:r>
      <w:r w:rsidR="009F0242" w:rsidRPr="0077011F">
        <w:t>,</w:t>
      </w:r>
      <w:r w:rsidRPr="0077011F">
        <w:t xml:space="preserve"> to</w:t>
      </w:r>
      <w:r w:rsidR="007A369B" w:rsidRPr="0077011F">
        <w:t xml:space="preserve"> the NASS Administrator and to </w:t>
      </w:r>
      <w:r w:rsidRPr="0077011F">
        <w:t>NASDA</w:t>
      </w:r>
      <w:r w:rsidR="00201EDD" w:rsidRPr="0077011F">
        <w:t>’s NASS</w:t>
      </w:r>
      <w:r w:rsidRPr="0077011F">
        <w:t xml:space="preserve"> </w:t>
      </w:r>
      <w:r w:rsidR="00F0375B" w:rsidRPr="0077011F">
        <w:t>Program Director</w:t>
      </w:r>
      <w:r w:rsidRPr="0077011F">
        <w:t xml:space="preserve"> for final </w:t>
      </w:r>
      <w:r w:rsidR="009F0242" w:rsidRPr="0077011F">
        <w:t xml:space="preserve">approval and </w:t>
      </w:r>
      <w:r w:rsidRPr="0077011F">
        <w:t>signature</w:t>
      </w:r>
      <w:r w:rsidR="009F0242" w:rsidRPr="0077011F">
        <w:t>s</w:t>
      </w:r>
      <w:r w:rsidR="00C562DA" w:rsidRPr="0077011F">
        <w:t>.</w:t>
      </w:r>
    </w:p>
    <w:p w14:paraId="2088E858" w14:textId="77777777" w:rsidR="0080399E" w:rsidRDefault="0080399E" w:rsidP="0080399E"/>
    <w:p w14:paraId="3F463363" w14:textId="77777777" w:rsidR="00D60AE0" w:rsidRDefault="001E6E08" w:rsidP="00AA687C">
      <w:r>
        <w:br w:type="page"/>
      </w:r>
    </w:p>
    <w:p w14:paraId="032E3862" w14:textId="77777777" w:rsidR="00D057A5" w:rsidRPr="00D057A5" w:rsidRDefault="00D057A5" w:rsidP="00AA687C">
      <w:pPr>
        <w:rPr>
          <w:b/>
        </w:rPr>
      </w:pPr>
      <w:r w:rsidRPr="00D057A5">
        <w:rPr>
          <w:b/>
          <w:u w:val="single"/>
        </w:rPr>
        <w:lastRenderedPageBreak/>
        <w:t>Nominatio</w:t>
      </w:r>
      <w:r w:rsidR="00160A3D">
        <w:rPr>
          <w:b/>
          <w:u w:val="single"/>
        </w:rPr>
        <w:t>n</w:t>
      </w:r>
      <w:r w:rsidRPr="00D057A5">
        <w:rPr>
          <w:b/>
          <w:u w:val="single"/>
        </w:rPr>
        <w:t xml:space="preserve"> </w:t>
      </w:r>
      <w:r w:rsidR="004C4674">
        <w:rPr>
          <w:b/>
          <w:u w:val="single"/>
        </w:rPr>
        <w:t>Write-Ups</w:t>
      </w:r>
      <w:r w:rsidRPr="00D057A5">
        <w:rPr>
          <w:b/>
        </w:rPr>
        <w:t>:</w:t>
      </w:r>
    </w:p>
    <w:p w14:paraId="1F35ABCB" w14:textId="77777777" w:rsidR="00D057A5" w:rsidRDefault="00D057A5" w:rsidP="00AA687C"/>
    <w:p w14:paraId="690C5A52" w14:textId="77777777" w:rsidR="00813EE9" w:rsidRDefault="00F91F4F" w:rsidP="00AA687C">
      <w:r w:rsidRPr="00D319E3">
        <w:rPr>
          <w:b/>
        </w:rPr>
        <w:t xml:space="preserve">Nominations </w:t>
      </w:r>
      <w:r w:rsidR="0077011F" w:rsidRPr="00D319E3">
        <w:rPr>
          <w:b/>
        </w:rPr>
        <w:t>must</w:t>
      </w:r>
      <w:r w:rsidRPr="00D319E3">
        <w:rPr>
          <w:b/>
        </w:rPr>
        <w:t xml:space="preserve"> be submitted using the form shown in Attachment A.  </w:t>
      </w:r>
      <w:r w:rsidR="0077011F" w:rsidRPr="00D319E3">
        <w:rPr>
          <w:b/>
        </w:rPr>
        <w:t>They</w:t>
      </w:r>
      <w:r w:rsidR="00DA2CE6" w:rsidRPr="00D319E3">
        <w:rPr>
          <w:b/>
        </w:rPr>
        <w:t xml:space="preserve"> </w:t>
      </w:r>
      <w:r w:rsidR="004D2F79" w:rsidRPr="00D319E3">
        <w:rPr>
          <w:b/>
        </w:rPr>
        <w:t xml:space="preserve">must be typewritten and </w:t>
      </w:r>
      <w:r w:rsidR="0077011F" w:rsidRPr="00D319E3">
        <w:rPr>
          <w:b/>
        </w:rPr>
        <w:t xml:space="preserve">the completed </w:t>
      </w:r>
      <w:r w:rsidR="00D319E3">
        <w:rPr>
          <w:b/>
        </w:rPr>
        <w:t xml:space="preserve">nomination form </w:t>
      </w:r>
      <w:r w:rsidR="00DA2CE6" w:rsidRPr="00D319E3">
        <w:rPr>
          <w:b/>
        </w:rPr>
        <w:t xml:space="preserve">may </w:t>
      </w:r>
      <w:r w:rsidR="00DA2CE6" w:rsidRPr="00D319E3">
        <w:rPr>
          <w:b/>
          <w:u w:val="single"/>
        </w:rPr>
        <w:t>not</w:t>
      </w:r>
      <w:r w:rsidR="00DA2CE6" w:rsidRPr="00D319E3">
        <w:rPr>
          <w:b/>
        </w:rPr>
        <w:t xml:space="preserve"> exceed 2 pages</w:t>
      </w:r>
      <w:r w:rsidR="004D2F79" w:rsidRPr="00D319E3">
        <w:rPr>
          <w:b/>
        </w:rPr>
        <w:t xml:space="preserve"> in length</w:t>
      </w:r>
      <w:r w:rsidR="00DA2CE6" w:rsidRPr="00D319E3">
        <w:rPr>
          <w:b/>
        </w:rPr>
        <w:t>.</w:t>
      </w:r>
      <w:r w:rsidR="00DA2CE6">
        <w:t xml:space="preserve">  </w:t>
      </w:r>
    </w:p>
    <w:p w14:paraId="19F1E8E3" w14:textId="77777777" w:rsidR="00813EE9" w:rsidRDefault="00813EE9" w:rsidP="00AA687C"/>
    <w:p w14:paraId="708011EC" w14:textId="62188041" w:rsidR="00327740" w:rsidRPr="00CE1B04" w:rsidRDefault="00F91F4F" w:rsidP="00AA687C">
      <w:pPr>
        <w:rPr>
          <w:b/>
          <w:bCs/>
          <w:u w:val="single"/>
        </w:rPr>
      </w:pPr>
      <w:r w:rsidRPr="0077011F">
        <w:t xml:space="preserve">Scoring, ranking, and selection of nominees is </w:t>
      </w:r>
      <w:r w:rsidR="002B5D15" w:rsidRPr="0077011F">
        <w:t>determined by</w:t>
      </w:r>
      <w:r w:rsidRPr="0077011F">
        <w:t xml:space="preserve"> the description of the candidates</w:t>
      </w:r>
      <w:r w:rsidR="004B70CF" w:rsidRPr="0077011F">
        <w:t xml:space="preserve">’ </w:t>
      </w:r>
      <w:r w:rsidR="00327740" w:rsidRPr="0077011F">
        <w:rPr>
          <w:b/>
        </w:rPr>
        <w:t>extraordinary</w:t>
      </w:r>
      <w:r w:rsidRPr="0077011F">
        <w:t xml:space="preserve"> accomplishments in the past </w:t>
      </w:r>
      <w:r w:rsidRPr="0077011F">
        <w:rPr>
          <w:b/>
        </w:rPr>
        <w:t>12 months</w:t>
      </w:r>
      <w:r w:rsidRPr="0077011F">
        <w:t xml:space="preserve"> for the period </w:t>
      </w:r>
      <w:r w:rsidR="00CE1B04" w:rsidRPr="00CE1B04">
        <w:rPr>
          <w:b/>
          <w:bCs/>
          <w:u w:val="single"/>
        </w:rPr>
        <w:t>October 1, 2022 – September 30, 2023</w:t>
      </w:r>
      <w:r w:rsidR="00A96316" w:rsidRPr="00CE1B04">
        <w:rPr>
          <w:b/>
          <w:bCs/>
          <w:u w:val="single"/>
        </w:rPr>
        <w:t>.</w:t>
      </w:r>
      <w:r w:rsidRPr="00CE1B04">
        <w:rPr>
          <w:b/>
          <w:bCs/>
          <w:u w:val="single"/>
        </w:rPr>
        <w:t xml:space="preserve">  </w:t>
      </w:r>
    </w:p>
    <w:p w14:paraId="7C3C732E" w14:textId="77777777" w:rsidR="00327740" w:rsidRPr="0077011F" w:rsidRDefault="00327740" w:rsidP="00AA687C"/>
    <w:p w14:paraId="361BB402" w14:textId="77777777" w:rsidR="004B2B0E" w:rsidRPr="0077011F" w:rsidRDefault="004B2B0E" w:rsidP="00327740">
      <w:pPr>
        <w:pStyle w:val="ListParagraph"/>
        <w:numPr>
          <w:ilvl w:val="0"/>
          <w:numId w:val="12"/>
        </w:numPr>
      </w:pPr>
      <w:r w:rsidRPr="0077011F">
        <w:t>This honor is to be awarded to an enumerator who is not just a “great enumerator”, but one that has had specific “over and above” accomplishments THIS year.</w:t>
      </w:r>
    </w:p>
    <w:p w14:paraId="5FD573C9" w14:textId="0D0DEFB0" w:rsidR="00327740" w:rsidRPr="0077011F" w:rsidRDefault="00327740" w:rsidP="00327740">
      <w:pPr>
        <w:pStyle w:val="ListParagraph"/>
        <w:numPr>
          <w:ilvl w:val="0"/>
          <w:numId w:val="12"/>
        </w:numPr>
      </w:pPr>
      <w:r w:rsidRPr="0077011F">
        <w:t xml:space="preserve">OUTSTANDING or EXTRAORDINARY efforts by an enumerator in the past </w:t>
      </w:r>
      <w:r w:rsidR="00A30DB1">
        <w:t>12 months</w:t>
      </w:r>
      <w:r w:rsidR="00813EE9" w:rsidRPr="0077011F">
        <w:t xml:space="preserve"> must be described in detail, in addition to </w:t>
      </w:r>
      <w:r w:rsidR="004B2B0E" w:rsidRPr="0077011F">
        <w:t xml:space="preserve">any </w:t>
      </w:r>
      <w:r w:rsidR="00813EE9" w:rsidRPr="0077011F">
        <w:t>comments about their consistent good work</w:t>
      </w:r>
      <w:r w:rsidRPr="0077011F">
        <w:t>.</w:t>
      </w:r>
    </w:p>
    <w:p w14:paraId="1AC7D5AA" w14:textId="52C12D9D" w:rsidR="00327740" w:rsidRPr="0077011F" w:rsidRDefault="00327740" w:rsidP="00327740">
      <w:pPr>
        <w:pStyle w:val="ListParagraph"/>
        <w:numPr>
          <w:ilvl w:val="0"/>
          <w:numId w:val="12"/>
        </w:numPr>
      </w:pPr>
      <w:r w:rsidRPr="0077011F">
        <w:t xml:space="preserve">Historical accomplishments and actions </w:t>
      </w:r>
      <w:r w:rsidRPr="0077011F">
        <w:rPr>
          <w:b/>
        </w:rPr>
        <w:t>will not be considered</w:t>
      </w:r>
      <w:r w:rsidRPr="0077011F">
        <w:t xml:space="preserve"> in the rankings and ratings process; all noteworthy efforts must have been performed in the past </w:t>
      </w:r>
      <w:r w:rsidR="00A30DB1">
        <w:t>12 months</w:t>
      </w:r>
      <w:r w:rsidRPr="0077011F">
        <w:t xml:space="preserve"> </w:t>
      </w:r>
      <w:r w:rsidR="00813EE9" w:rsidRPr="0077011F">
        <w:t>.</w:t>
      </w:r>
    </w:p>
    <w:p w14:paraId="7F5CA6F5" w14:textId="77777777" w:rsidR="00327740" w:rsidRPr="0077011F" w:rsidRDefault="00327740" w:rsidP="00327740">
      <w:pPr>
        <w:pStyle w:val="ListParagraph"/>
        <w:numPr>
          <w:ilvl w:val="0"/>
          <w:numId w:val="12"/>
        </w:numPr>
      </w:pPr>
      <w:r w:rsidRPr="0077011F">
        <w:t xml:space="preserve">All nominees MUST </w:t>
      </w:r>
      <w:r w:rsidR="00813EE9" w:rsidRPr="0077011F">
        <w:t xml:space="preserve">primarily </w:t>
      </w:r>
      <w:r w:rsidRPr="0077011F">
        <w:t xml:space="preserve">have “highly effective” or “exceptional” marks on their year-end Performance Review. </w:t>
      </w:r>
    </w:p>
    <w:p w14:paraId="207DFACB" w14:textId="77777777" w:rsidR="00C2073E" w:rsidRPr="0077011F" w:rsidRDefault="00327740" w:rsidP="00327740">
      <w:pPr>
        <w:pStyle w:val="ListParagraph"/>
        <w:numPr>
          <w:ilvl w:val="0"/>
          <w:numId w:val="12"/>
        </w:numPr>
      </w:pPr>
      <w:r w:rsidRPr="0077011F">
        <w:t xml:space="preserve">Nominations write-ups need to provide </w:t>
      </w:r>
      <w:r w:rsidRPr="0077011F">
        <w:rPr>
          <w:b/>
          <w:u w:val="single"/>
        </w:rPr>
        <w:t>specific</w:t>
      </w:r>
      <w:r w:rsidRPr="0077011F">
        <w:rPr>
          <w:u w:val="single"/>
        </w:rPr>
        <w:t xml:space="preserve"> </w:t>
      </w:r>
      <w:r w:rsidR="00160A3D" w:rsidRPr="0077011F">
        <w:rPr>
          <w:u w:val="single"/>
        </w:rPr>
        <w:t xml:space="preserve">examples and </w:t>
      </w:r>
      <w:r w:rsidRPr="0077011F">
        <w:rPr>
          <w:u w:val="single"/>
        </w:rPr>
        <w:t>details</w:t>
      </w:r>
      <w:r w:rsidRPr="0077011F">
        <w:t xml:space="preserve"> about the NASDA employee’s accomplishments </w:t>
      </w:r>
      <w:r w:rsidRPr="0077011F">
        <w:rPr>
          <w:b/>
        </w:rPr>
        <w:t xml:space="preserve">over the past year </w:t>
      </w:r>
      <w:r w:rsidR="00C2073E" w:rsidRPr="0077011F">
        <w:t>and how those successes made a difference.</w:t>
      </w:r>
    </w:p>
    <w:p w14:paraId="1C0B05E8" w14:textId="77777777" w:rsidR="00160A3D" w:rsidRPr="0077011F" w:rsidRDefault="00160A3D" w:rsidP="00327740">
      <w:pPr>
        <w:pStyle w:val="ListParagraph"/>
        <w:numPr>
          <w:ilvl w:val="0"/>
          <w:numId w:val="12"/>
        </w:numPr>
      </w:pPr>
      <w:r w:rsidRPr="0077011F">
        <w:t>Data regarding caseload, response rates, quality ratings and costs; examples of actual respondent comments; incidences of “going the extra mile” or “going above-and-beyond” are all possible useful auxiliary information for the nomination write-ups.</w:t>
      </w:r>
    </w:p>
    <w:p w14:paraId="6DEE45AF" w14:textId="77777777" w:rsidR="00160A3D" w:rsidRPr="0077011F" w:rsidRDefault="00160A3D" w:rsidP="00327740">
      <w:pPr>
        <w:pStyle w:val="ListParagraph"/>
        <w:numPr>
          <w:ilvl w:val="0"/>
          <w:numId w:val="12"/>
        </w:numPr>
      </w:pPr>
      <w:r w:rsidRPr="0077011F">
        <w:t>Long, detailed, vague, rambling general descriptions of accomplishments are not to be included.</w:t>
      </w:r>
    </w:p>
    <w:p w14:paraId="68F43173" w14:textId="77777777" w:rsidR="00327740" w:rsidRPr="0077011F" w:rsidRDefault="00C2073E" w:rsidP="00327740">
      <w:pPr>
        <w:pStyle w:val="ListParagraph"/>
        <w:numPr>
          <w:ilvl w:val="0"/>
          <w:numId w:val="12"/>
        </w:numPr>
      </w:pPr>
      <w:r w:rsidRPr="0077011F">
        <w:t xml:space="preserve"> Extraneous activities not related to NASDA’s mission and work should </w:t>
      </w:r>
      <w:r w:rsidRPr="006A5AB2">
        <w:rPr>
          <w:u w:val="single"/>
        </w:rPr>
        <w:t>not</w:t>
      </w:r>
      <w:r w:rsidRPr="0077011F">
        <w:t xml:space="preserve"> be included in the submission.  </w:t>
      </w:r>
    </w:p>
    <w:p w14:paraId="7B19F1C0" w14:textId="77777777" w:rsidR="00C2073E" w:rsidRPr="0077011F" w:rsidRDefault="00C2073E" w:rsidP="00AA687C"/>
    <w:p w14:paraId="2D5C3EF3" w14:textId="77777777" w:rsidR="009744AD" w:rsidRPr="0077011F" w:rsidRDefault="008873C1" w:rsidP="00AA687C">
      <w:pPr>
        <w:rPr>
          <w:b/>
        </w:rPr>
      </w:pPr>
      <w:r w:rsidRPr="0077011F">
        <w:rPr>
          <w:b/>
          <w:u w:val="single"/>
        </w:rPr>
        <w:t>Nominations received by F</w:t>
      </w:r>
      <w:r w:rsidR="001423E2" w:rsidRPr="0077011F">
        <w:rPr>
          <w:b/>
          <w:u w:val="single"/>
        </w:rPr>
        <w:t xml:space="preserve">ield </w:t>
      </w:r>
      <w:r w:rsidRPr="0077011F">
        <w:rPr>
          <w:b/>
          <w:u w:val="single"/>
        </w:rPr>
        <w:t>O</w:t>
      </w:r>
      <w:r w:rsidR="001423E2" w:rsidRPr="0077011F">
        <w:rPr>
          <w:b/>
          <w:u w:val="single"/>
        </w:rPr>
        <w:t>perations</w:t>
      </w:r>
      <w:r w:rsidRPr="0077011F">
        <w:rPr>
          <w:b/>
          <w:u w:val="single"/>
        </w:rPr>
        <w:t xml:space="preserve"> after the established due date will not be considered for the award</w:t>
      </w:r>
      <w:r w:rsidRPr="0077011F">
        <w:rPr>
          <w:b/>
        </w:rPr>
        <w:t>.</w:t>
      </w:r>
      <w:r w:rsidR="009744AD" w:rsidRPr="0077011F">
        <w:rPr>
          <w:b/>
        </w:rPr>
        <w:t xml:space="preserve"> </w:t>
      </w:r>
    </w:p>
    <w:p w14:paraId="46E7AED8" w14:textId="77777777" w:rsidR="009744AD" w:rsidRPr="0077011F" w:rsidRDefault="009744AD" w:rsidP="00AA687C">
      <w:pPr>
        <w:rPr>
          <w:b/>
        </w:rPr>
      </w:pPr>
    </w:p>
    <w:p w14:paraId="412B61A5" w14:textId="77777777" w:rsidR="00D60AE0" w:rsidRPr="0077011F" w:rsidRDefault="00963307" w:rsidP="00AA687C">
      <w:pPr>
        <w:rPr>
          <w:b/>
        </w:rPr>
      </w:pPr>
      <w:r w:rsidRPr="0077011F">
        <w:rPr>
          <w:b/>
          <w:u w:val="single"/>
        </w:rPr>
        <w:t xml:space="preserve">Notification and </w:t>
      </w:r>
      <w:r w:rsidR="00D60AE0" w:rsidRPr="0077011F">
        <w:rPr>
          <w:b/>
          <w:u w:val="single"/>
        </w:rPr>
        <w:t>Recognition</w:t>
      </w:r>
      <w:r w:rsidR="00D60AE0" w:rsidRPr="0077011F">
        <w:rPr>
          <w:b/>
        </w:rPr>
        <w:t>:</w:t>
      </w:r>
    </w:p>
    <w:p w14:paraId="384DD43A" w14:textId="77777777" w:rsidR="00D60AE0" w:rsidRPr="0077011F" w:rsidRDefault="00D60AE0" w:rsidP="00AA687C">
      <w:pPr>
        <w:rPr>
          <w:b/>
        </w:rPr>
      </w:pPr>
    </w:p>
    <w:p w14:paraId="1CD39462" w14:textId="3E13CFA7" w:rsidR="00D60AE0" w:rsidRPr="0077011F" w:rsidRDefault="00080D8D" w:rsidP="00AA687C">
      <w:pPr>
        <w:numPr>
          <w:ilvl w:val="0"/>
          <w:numId w:val="5"/>
        </w:numPr>
      </w:pPr>
      <w:r w:rsidRPr="0077011F">
        <w:t xml:space="preserve">By </w:t>
      </w:r>
      <w:r w:rsidR="0054365D">
        <w:rPr>
          <w:b/>
        </w:rPr>
        <w:t>November</w:t>
      </w:r>
      <w:r w:rsidRPr="0077011F">
        <w:rPr>
          <w:b/>
        </w:rPr>
        <w:t xml:space="preserve">, </w:t>
      </w:r>
      <w:r w:rsidRPr="0077011F">
        <w:t>t</w:t>
      </w:r>
      <w:r w:rsidR="00A00899" w:rsidRPr="0077011F">
        <w:t xml:space="preserve">he </w:t>
      </w:r>
      <w:r w:rsidR="003835E4" w:rsidRPr="0077011F">
        <w:t>HQ</w:t>
      </w:r>
      <w:r w:rsidR="00A00899" w:rsidRPr="0077011F">
        <w:t xml:space="preserve"> </w:t>
      </w:r>
      <w:r w:rsidR="00F92E37" w:rsidRPr="0077011F">
        <w:t xml:space="preserve">FO </w:t>
      </w:r>
      <w:r w:rsidR="00A00899" w:rsidRPr="0077011F">
        <w:t xml:space="preserve">Awards Committee will review </w:t>
      </w:r>
      <w:r w:rsidR="005871D3">
        <w:t>the</w:t>
      </w:r>
      <w:r w:rsidR="002E603B" w:rsidRPr="0077011F">
        <w:t xml:space="preserve"> </w:t>
      </w:r>
      <w:r w:rsidR="00A00899" w:rsidRPr="0077011F">
        <w:t xml:space="preserve">SEAC </w:t>
      </w:r>
      <w:r w:rsidR="001A5ED4" w:rsidRPr="0077011F">
        <w:t>nomin</w:t>
      </w:r>
      <w:r w:rsidR="002E603B" w:rsidRPr="0077011F">
        <w:t>ees</w:t>
      </w:r>
      <w:r w:rsidR="001A5ED4" w:rsidRPr="0077011F">
        <w:t xml:space="preserve"> and </w:t>
      </w:r>
      <w:r w:rsidR="00A00899" w:rsidRPr="0077011F">
        <w:t xml:space="preserve">make </w:t>
      </w:r>
      <w:r w:rsidR="001A5ED4" w:rsidRPr="0077011F">
        <w:t>recommendation</w:t>
      </w:r>
      <w:r w:rsidR="002E603B" w:rsidRPr="0077011F">
        <w:t>s</w:t>
      </w:r>
      <w:r w:rsidR="001A5ED4" w:rsidRPr="0077011F">
        <w:t xml:space="preserve"> on the final </w:t>
      </w:r>
      <w:r w:rsidR="00FB4276" w:rsidRPr="0077011F">
        <w:t>12</w:t>
      </w:r>
      <w:r w:rsidR="001A5ED4" w:rsidRPr="0077011F">
        <w:t xml:space="preserve"> awarde</w:t>
      </w:r>
      <w:r w:rsidR="002E603B" w:rsidRPr="0077011F">
        <w:t>e</w:t>
      </w:r>
      <w:r w:rsidR="001A5ED4" w:rsidRPr="0077011F">
        <w:t xml:space="preserve">s for </w:t>
      </w:r>
      <w:r w:rsidR="00E03088" w:rsidRPr="0077011F">
        <w:t xml:space="preserve">review, approval, and </w:t>
      </w:r>
      <w:r w:rsidR="005C10FF" w:rsidRPr="0077011F">
        <w:t xml:space="preserve">signature by the </w:t>
      </w:r>
      <w:r w:rsidR="00A00899" w:rsidRPr="0077011F">
        <w:t>NASS Administrator and NASDA</w:t>
      </w:r>
      <w:r w:rsidR="00AC7380" w:rsidRPr="0077011F">
        <w:t>’s NASS Program Director</w:t>
      </w:r>
      <w:r w:rsidR="005C10FF" w:rsidRPr="0077011F">
        <w:t>.</w:t>
      </w:r>
    </w:p>
    <w:p w14:paraId="7BF028DF" w14:textId="77777777" w:rsidR="005C10FF" w:rsidRPr="0077011F" w:rsidRDefault="005C10FF" w:rsidP="005C10FF"/>
    <w:p w14:paraId="475CF8D5" w14:textId="77777777" w:rsidR="005807B6" w:rsidRPr="0077011F" w:rsidRDefault="00FE42C3" w:rsidP="005807B6">
      <w:pPr>
        <w:numPr>
          <w:ilvl w:val="0"/>
          <w:numId w:val="5"/>
        </w:numPr>
      </w:pPr>
      <w:r w:rsidRPr="0077011F">
        <w:t xml:space="preserve">The </w:t>
      </w:r>
      <w:r w:rsidR="000E7F19" w:rsidRPr="0077011F">
        <w:t>12</w:t>
      </w:r>
      <w:r w:rsidRPr="0077011F">
        <w:t xml:space="preserve"> NASDA award</w:t>
      </w:r>
      <w:r w:rsidR="001A01A9" w:rsidRPr="0077011F">
        <w:t xml:space="preserve"> winners </w:t>
      </w:r>
      <w:r w:rsidRPr="0077011F">
        <w:t>will be notified directly by Field Operations and</w:t>
      </w:r>
      <w:r w:rsidR="00532CF1" w:rsidRPr="0077011F">
        <w:t>/or</w:t>
      </w:r>
      <w:r w:rsidRPr="0077011F">
        <w:t xml:space="preserve"> NASDA</w:t>
      </w:r>
      <w:r w:rsidR="00F51833" w:rsidRPr="0077011F">
        <w:t>’s NASS</w:t>
      </w:r>
      <w:r w:rsidRPr="0077011F">
        <w:t xml:space="preserve"> </w:t>
      </w:r>
      <w:r w:rsidR="005C16EC" w:rsidRPr="0077011F">
        <w:t>Program Director</w:t>
      </w:r>
      <w:r w:rsidR="00532CF1" w:rsidRPr="0077011F">
        <w:t>.</w:t>
      </w:r>
    </w:p>
    <w:p w14:paraId="54C2ED1A" w14:textId="77777777" w:rsidR="00D60AE0" w:rsidRDefault="00D60AE0" w:rsidP="00AA687C"/>
    <w:p w14:paraId="550EE399" w14:textId="77777777" w:rsidR="00D60AE0" w:rsidRPr="00D60AE0" w:rsidRDefault="00D60AE0" w:rsidP="00AA687C">
      <w:pPr>
        <w:rPr>
          <w:b/>
        </w:rPr>
      </w:pPr>
      <w:r w:rsidRPr="00D60AE0">
        <w:rPr>
          <w:b/>
          <w:u w:val="single"/>
        </w:rPr>
        <w:t>Forms</w:t>
      </w:r>
      <w:r w:rsidRPr="00D60AE0">
        <w:rPr>
          <w:b/>
        </w:rPr>
        <w:t>:</w:t>
      </w:r>
    </w:p>
    <w:p w14:paraId="373E46AA" w14:textId="77777777" w:rsidR="00D60AE0" w:rsidRDefault="00D60AE0" w:rsidP="00AA687C"/>
    <w:p w14:paraId="6B29B8AE" w14:textId="77777777" w:rsidR="008503BA" w:rsidRDefault="00B24AFB" w:rsidP="00AA687C">
      <w:r>
        <w:t xml:space="preserve">The </w:t>
      </w:r>
      <w:r w:rsidR="001D3E91" w:rsidRPr="001D3E91">
        <w:rPr>
          <w:i/>
        </w:rPr>
        <w:t>NASDA Enumerator of the Year Award</w:t>
      </w:r>
      <w:r w:rsidR="001D3E91">
        <w:t xml:space="preserve"> </w:t>
      </w:r>
      <w:r w:rsidR="001D3E91" w:rsidRPr="001D3E91">
        <w:rPr>
          <w:b/>
        </w:rPr>
        <w:t>N</w:t>
      </w:r>
      <w:r w:rsidRPr="001D3E91">
        <w:rPr>
          <w:b/>
        </w:rPr>
        <w:t>omination</w:t>
      </w:r>
      <w:r w:rsidR="001D3E91" w:rsidRPr="001D3E91">
        <w:rPr>
          <w:b/>
        </w:rPr>
        <w:t>s</w:t>
      </w:r>
      <w:r w:rsidRPr="001D3E91">
        <w:rPr>
          <w:b/>
        </w:rPr>
        <w:t xml:space="preserve"> </w:t>
      </w:r>
      <w:r w:rsidR="001D3E91" w:rsidRPr="001D3E91">
        <w:rPr>
          <w:b/>
        </w:rPr>
        <w:t>F</w:t>
      </w:r>
      <w:r w:rsidRPr="001D3E91">
        <w:rPr>
          <w:b/>
        </w:rPr>
        <w:t>orm</w:t>
      </w:r>
      <w:r>
        <w:t xml:space="preserve"> </w:t>
      </w:r>
      <w:r w:rsidR="001D3E91">
        <w:t xml:space="preserve">and the </w:t>
      </w:r>
      <w:r w:rsidR="001D3E91" w:rsidRPr="001D3E91">
        <w:rPr>
          <w:b/>
        </w:rPr>
        <w:t>Approval Form</w:t>
      </w:r>
      <w:r w:rsidR="001D3E91">
        <w:t xml:space="preserve"> are</w:t>
      </w:r>
      <w:r>
        <w:t xml:space="preserve"> shown </w:t>
      </w:r>
      <w:r w:rsidR="001D3E91">
        <w:t>in</w:t>
      </w:r>
      <w:r>
        <w:t xml:space="preserve"> Attachment</w:t>
      </w:r>
      <w:r w:rsidR="001D3E91">
        <w:t>s</w:t>
      </w:r>
      <w:r>
        <w:t xml:space="preserve"> A</w:t>
      </w:r>
      <w:r w:rsidR="001D3E91">
        <w:t xml:space="preserve"> and B</w:t>
      </w:r>
      <w:r>
        <w:t>.</w:t>
      </w:r>
    </w:p>
    <w:p w14:paraId="3A9ECBA5" w14:textId="77777777" w:rsidR="00543279" w:rsidRPr="00543279" w:rsidRDefault="008503BA" w:rsidP="001E24FA">
      <w:pPr>
        <w:jc w:val="both"/>
        <w:rPr>
          <w:rFonts w:ascii="Franklin Gothic Medium" w:hAnsi="Franklin Gothic Medium"/>
          <w:b/>
        </w:rPr>
      </w:pPr>
      <w:r>
        <w:br w:type="page"/>
      </w:r>
      <w:r w:rsidR="001E24FA" w:rsidRPr="00FD5107">
        <w:rPr>
          <w:b/>
          <w:sz w:val="22"/>
          <w:szCs w:val="22"/>
        </w:rPr>
        <w:lastRenderedPageBreak/>
        <w:t xml:space="preserve">Date: </w:t>
      </w:r>
      <w:r w:rsidR="001E24FA">
        <w:rPr>
          <w:b/>
          <w:sz w:val="22"/>
          <w:szCs w:val="22"/>
        </w:rPr>
        <w:t xml:space="preserve">    </w:t>
      </w:r>
      <w:r w:rsidR="001E24FA">
        <w:rPr>
          <w:b/>
          <w:sz w:val="22"/>
          <w:szCs w:val="22"/>
          <w:u w:val="single"/>
        </w:rPr>
        <w:tab/>
      </w:r>
      <w:r w:rsidR="001E24FA">
        <w:rPr>
          <w:b/>
          <w:sz w:val="22"/>
          <w:szCs w:val="22"/>
          <w:u w:val="single"/>
        </w:rPr>
        <w:tab/>
      </w:r>
      <w:r w:rsidR="001E24FA">
        <w:rPr>
          <w:b/>
          <w:sz w:val="22"/>
          <w:szCs w:val="22"/>
          <w:u w:val="single"/>
        </w:rPr>
        <w:tab/>
        <w:t xml:space="preserve"> </w:t>
      </w:r>
      <w:r w:rsidR="001E24FA">
        <w:rPr>
          <w:rFonts w:ascii="Franklin Gothic Medium" w:hAnsi="Franklin Gothic Medium"/>
          <w:b/>
        </w:rPr>
        <w:t xml:space="preserve"> </w:t>
      </w:r>
      <w:r w:rsidR="001E24FA">
        <w:rPr>
          <w:rFonts w:ascii="Franklin Gothic Medium" w:hAnsi="Franklin Gothic Medium"/>
          <w:b/>
        </w:rPr>
        <w:tab/>
      </w:r>
      <w:r w:rsidR="001E24FA">
        <w:rPr>
          <w:rFonts w:ascii="Franklin Gothic Medium" w:hAnsi="Franklin Gothic Medium"/>
          <w:b/>
        </w:rPr>
        <w:tab/>
      </w:r>
      <w:r w:rsidR="001E24FA">
        <w:rPr>
          <w:rFonts w:ascii="Franklin Gothic Medium" w:hAnsi="Franklin Gothic Medium"/>
          <w:b/>
        </w:rPr>
        <w:tab/>
      </w:r>
      <w:r w:rsidR="001E24FA">
        <w:rPr>
          <w:rFonts w:ascii="Franklin Gothic Medium" w:hAnsi="Franklin Gothic Medium"/>
          <w:b/>
        </w:rPr>
        <w:tab/>
      </w:r>
      <w:r w:rsidR="001E24FA">
        <w:rPr>
          <w:rFonts w:ascii="Franklin Gothic Medium" w:hAnsi="Franklin Gothic Medium"/>
          <w:b/>
        </w:rPr>
        <w:tab/>
      </w:r>
      <w:r w:rsidR="001E24FA">
        <w:rPr>
          <w:rFonts w:ascii="Franklin Gothic Medium" w:hAnsi="Franklin Gothic Medium"/>
          <w:b/>
        </w:rPr>
        <w:tab/>
      </w:r>
      <w:r w:rsidR="001E24FA">
        <w:rPr>
          <w:rFonts w:ascii="Franklin Gothic Medium" w:hAnsi="Franklin Gothic Medium"/>
          <w:b/>
        </w:rPr>
        <w:tab/>
        <w:t>A</w:t>
      </w:r>
      <w:r w:rsidR="00543279" w:rsidRPr="00543279">
        <w:rPr>
          <w:rFonts w:ascii="Franklin Gothic Medium" w:hAnsi="Franklin Gothic Medium"/>
          <w:b/>
        </w:rPr>
        <w:t>ttachment A</w:t>
      </w:r>
    </w:p>
    <w:p w14:paraId="78F74A16" w14:textId="77777777" w:rsidR="00543279" w:rsidRDefault="00543279" w:rsidP="00FF3C9E">
      <w:pPr>
        <w:jc w:val="center"/>
      </w:pPr>
    </w:p>
    <w:p w14:paraId="41E22355" w14:textId="77777777" w:rsidR="00543279" w:rsidRDefault="00543279" w:rsidP="00FF3C9E">
      <w:pPr>
        <w:jc w:val="center"/>
      </w:pPr>
    </w:p>
    <w:p w14:paraId="1B7238BE" w14:textId="77777777" w:rsidR="00FF3C9E" w:rsidRPr="0077011F" w:rsidRDefault="00FF3C9E" w:rsidP="00FF3C9E">
      <w:pPr>
        <w:jc w:val="center"/>
        <w:rPr>
          <w:b/>
          <w:sz w:val="32"/>
          <w:szCs w:val="32"/>
        </w:rPr>
      </w:pPr>
      <w:r w:rsidRPr="0077011F">
        <w:rPr>
          <w:b/>
          <w:sz w:val="32"/>
          <w:szCs w:val="32"/>
        </w:rPr>
        <w:t xml:space="preserve">NASDA Enumerator of the Year Award </w:t>
      </w:r>
      <w:r w:rsidR="004E5AA2" w:rsidRPr="0077011F">
        <w:rPr>
          <w:b/>
          <w:sz w:val="32"/>
          <w:szCs w:val="32"/>
        </w:rPr>
        <w:t xml:space="preserve">-- </w:t>
      </w:r>
      <w:r w:rsidRPr="0077011F">
        <w:rPr>
          <w:b/>
          <w:sz w:val="32"/>
          <w:szCs w:val="32"/>
        </w:rPr>
        <w:t>Nomination</w:t>
      </w:r>
      <w:r w:rsidR="001D3E91" w:rsidRPr="0077011F">
        <w:rPr>
          <w:b/>
          <w:sz w:val="32"/>
          <w:szCs w:val="32"/>
        </w:rPr>
        <w:t>s</w:t>
      </w:r>
      <w:r w:rsidRPr="0077011F">
        <w:rPr>
          <w:b/>
          <w:sz w:val="32"/>
          <w:szCs w:val="32"/>
        </w:rPr>
        <w:t xml:space="preserve"> Form</w:t>
      </w:r>
    </w:p>
    <w:p w14:paraId="07F781BB" w14:textId="77777777" w:rsidR="00FF3C9E" w:rsidRPr="0077011F" w:rsidRDefault="00FF3C9E" w:rsidP="00FF3C9E">
      <w:pPr>
        <w:jc w:val="center"/>
        <w:rPr>
          <w:sz w:val="20"/>
          <w:szCs w:val="20"/>
        </w:rPr>
      </w:pPr>
      <w:r w:rsidRPr="0077011F">
        <w:rPr>
          <w:sz w:val="20"/>
          <w:szCs w:val="20"/>
        </w:rPr>
        <w:t>(Use this form to nominate a</w:t>
      </w:r>
      <w:r w:rsidR="00543279" w:rsidRPr="0077011F">
        <w:rPr>
          <w:sz w:val="20"/>
          <w:szCs w:val="20"/>
        </w:rPr>
        <w:t xml:space="preserve"> NASDA E</w:t>
      </w:r>
      <w:r w:rsidRPr="0077011F">
        <w:rPr>
          <w:sz w:val="20"/>
          <w:szCs w:val="20"/>
        </w:rPr>
        <w:t>numerator</w:t>
      </w:r>
      <w:r w:rsidR="00813EE9" w:rsidRPr="0077011F">
        <w:rPr>
          <w:sz w:val="20"/>
          <w:szCs w:val="20"/>
        </w:rPr>
        <w:t>, Coach</w:t>
      </w:r>
      <w:r w:rsidR="00543279" w:rsidRPr="0077011F">
        <w:rPr>
          <w:sz w:val="20"/>
          <w:szCs w:val="20"/>
        </w:rPr>
        <w:t xml:space="preserve"> or Supervisory Enumerator</w:t>
      </w:r>
      <w:r w:rsidRPr="0077011F">
        <w:rPr>
          <w:sz w:val="20"/>
          <w:szCs w:val="20"/>
        </w:rPr>
        <w:t>)</w:t>
      </w:r>
    </w:p>
    <w:p w14:paraId="3D3898F5" w14:textId="77777777" w:rsidR="00A964F5" w:rsidRPr="0077011F" w:rsidRDefault="00A964F5" w:rsidP="00FF3C9E">
      <w:pPr>
        <w:jc w:val="center"/>
        <w:rPr>
          <w:sz w:val="20"/>
          <w:szCs w:val="20"/>
        </w:rPr>
      </w:pPr>
    </w:p>
    <w:p w14:paraId="3F50C76B" w14:textId="77777777" w:rsidR="00FF3C9E" w:rsidRPr="0077011F" w:rsidRDefault="00FF3C9E" w:rsidP="00FF3C9E">
      <w:pPr>
        <w:jc w:val="center"/>
        <w:rPr>
          <w:sz w:val="20"/>
          <w:szCs w:val="20"/>
        </w:rPr>
      </w:pPr>
    </w:p>
    <w:p w14:paraId="18FF3A9A" w14:textId="77777777" w:rsidR="005C16EC" w:rsidRPr="0077011F" w:rsidRDefault="00EA7C2B" w:rsidP="00404034">
      <w:pPr>
        <w:rPr>
          <w:b/>
          <w:sz w:val="22"/>
          <w:szCs w:val="22"/>
        </w:rPr>
      </w:pPr>
      <w:r w:rsidRPr="0077011F">
        <w:rPr>
          <w:b/>
          <w:sz w:val="22"/>
          <w:szCs w:val="22"/>
        </w:rPr>
        <w:t xml:space="preserve">Nominee: </w:t>
      </w:r>
      <w:r w:rsidRPr="0077011F">
        <w:rPr>
          <w:b/>
          <w:sz w:val="22"/>
          <w:szCs w:val="22"/>
          <w:u w:val="single"/>
        </w:rPr>
        <w:t xml:space="preserve"> </w:t>
      </w:r>
      <w:r w:rsidRPr="0077011F">
        <w:rPr>
          <w:b/>
          <w:sz w:val="22"/>
          <w:szCs w:val="22"/>
          <w:u w:val="single"/>
        </w:rPr>
        <w:tab/>
      </w:r>
      <w:r w:rsidR="00F51833" w:rsidRPr="0077011F">
        <w:rPr>
          <w:b/>
          <w:sz w:val="22"/>
          <w:szCs w:val="22"/>
          <w:u w:val="single"/>
        </w:rPr>
        <w:t>______________</w:t>
      </w:r>
      <w:r w:rsidRPr="0077011F">
        <w:rPr>
          <w:b/>
          <w:sz w:val="22"/>
          <w:szCs w:val="22"/>
          <w:u w:val="single"/>
        </w:rPr>
        <w:tab/>
      </w:r>
      <w:r w:rsidRPr="0077011F">
        <w:rPr>
          <w:b/>
          <w:sz w:val="22"/>
          <w:szCs w:val="22"/>
          <w:u w:val="single"/>
        </w:rPr>
        <w:tab/>
      </w:r>
      <w:r w:rsidRPr="0077011F">
        <w:rPr>
          <w:b/>
          <w:sz w:val="22"/>
          <w:szCs w:val="22"/>
        </w:rPr>
        <w:t xml:space="preserve">     </w:t>
      </w:r>
      <w:r w:rsidR="005C16EC" w:rsidRPr="0077011F">
        <w:rPr>
          <w:b/>
          <w:sz w:val="22"/>
          <w:szCs w:val="22"/>
        </w:rPr>
        <w:tab/>
        <w:t>Field Office</w:t>
      </w:r>
      <w:r w:rsidR="001E24FA" w:rsidRPr="0077011F">
        <w:rPr>
          <w:b/>
          <w:sz w:val="22"/>
          <w:szCs w:val="22"/>
        </w:rPr>
        <w:t>/DCC</w:t>
      </w:r>
      <w:r w:rsidR="005C16EC" w:rsidRPr="0077011F">
        <w:rPr>
          <w:b/>
          <w:sz w:val="22"/>
          <w:szCs w:val="22"/>
        </w:rPr>
        <w:t xml:space="preserve">:  </w:t>
      </w:r>
      <w:r w:rsidR="005C16EC" w:rsidRPr="0077011F">
        <w:rPr>
          <w:b/>
          <w:sz w:val="22"/>
          <w:szCs w:val="22"/>
          <w:u w:val="single"/>
        </w:rPr>
        <w:tab/>
      </w:r>
      <w:r w:rsidR="005C16EC" w:rsidRPr="0077011F">
        <w:rPr>
          <w:b/>
          <w:sz w:val="22"/>
          <w:szCs w:val="22"/>
          <w:u w:val="single"/>
        </w:rPr>
        <w:tab/>
      </w:r>
      <w:r w:rsidR="00F51833" w:rsidRPr="0077011F">
        <w:rPr>
          <w:b/>
          <w:sz w:val="22"/>
          <w:szCs w:val="22"/>
          <w:u w:val="single"/>
        </w:rPr>
        <w:t>________</w:t>
      </w:r>
      <w:r w:rsidR="005C16EC" w:rsidRPr="0077011F">
        <w:rPr>
          <w:b/>
          <w:sz w:val="22"/>
          <w:szCs w:val="22"/>
          <w:u w:val="single"/>
        </w:rPr>
        <w:tab/>
      </w:r>
    </w:p>
    <w:p w14:paraId="1277DA8C" w14:textId="77777777" w:rsidR="001E24FA" w:rsidRPr="0077011F" w:rsidRDefault="001E24FA" w:rsidP="001E24FA">
      <w:pPr>
        <w:rPr>
          <w:b/>
          <w:i/>
          <w:sz w:val="22"/>
          <w:szCs w:val="22"/>
        </w:rPr>
      </w:pPr>
    </w:p>
    <w:p w14:paraId="1B07F3F8" w14:textId="77777777" w:rsidR="009B0E4F" w:rsidRPr="0077011F" w:rsidRDefault="009B0E4F" w:rsidP="001E24FA">
      <w:pPr>
        <w:ind w:firstLine="720"/>
        <w:rPr>
          <w:b/>
          <w:i/>
          <w:sz w:val="22"/>
          <w:szCs w:val="22"/>
        </w:rPr>
      </w:pPr>
      <w:r w:rsidRPr="0077011F">
        <w:rPr>
          <w:b/>
          <w:i/>
          <w:sz w:val="22"/>
          <w:szCs w:val="22"/>
        </w:rPr>
        <w:t>(Check only one of the boxes)</w:t>
      </w:r>
    </w:p>
    <w:p w14:paraId="1B273309" w14:textId="77777777" w:rsidR="005C16EC" w:rsidRPr="0077011F" w:rsidRDefault="005C16EC" w:rsidP="00404034">
      <w:pPr>
        <w:rPr>
          <w:b/>
          <w:sz w:val="22"/>
          <w:szCs w:val="22"/>
        </w:rPr>
      </w:pPr>
    </w:p>
    <w:p w14:paraId="49DD8DC0" w14:textId="77777777" w:rsidR="00FF3C9E" w:rsidRPr="0077011F" w:rsidRDefault="00404034" w:rsidP="00404034">
      <w:pPr>
        <w:rPr>
          <w:b/>
          <w:sz w:val="22"/>
          <w:szCs w:val="22"/>
          <w:u w:val="single"/>
        </w:rPr>
      </w:pPr>
      <w:r w:rsidRPr="0077011F">
        <w:rPr>
          <w:b/>
          <w:sz w:val="22"/>
          <w:szCs w:val="22"/>
        </w:rPr>
        <w:t>□ Office Enumerator</w:t>
      </w:r>
      <w:r w:rsidR="00FD5107" w:rsidRPr="0077011F">
        <w:rPr>
          <w:b/>
          <w:sz w:val="22"/>
          <w:szCs w:val="22"/>
        </w:rPr>
        <w:t>/Coach</w:t>
      </w:r>
      <w:r w:rsidRPr="0077011F">
        <w:rPr>
          <w:b/>
          <w:sz w:val="22"/>
          <w:szCs w:val="22"/>
        </w:rPr>
        <w:t xml:space="preserve">  </w:t>
      </w:r>
      <w:r w:rsidR="00F76BEA" w:rsidRPr="0077011F">
        <w:rPr>
          <w:b/>
          <w:sz w:val="22"/>
          <w:szCs w:val="22"/>
        </w:rPr>
        <w:t xml:space="preserve">     </w:t>
      </w:r>
      <w:r w:rsidRPr="0077011F">
        <w:rPr>
          <w:b/>
          <w:sz w:val="22"/>
          <w:szCs w:val="22"/>
        </w:rPr>
        <w:t xml:space="preserve"> □ Office Supervisory Enumerator</w:t>
      </w:r>
      <w:r w:rsidR="00EA7C2B" w:rsidRPr="0077011F">
        <w:rPr>
          <w:b/>
          <w:sz w:val="22"/>
          <w:szCs w:val="22"/>
          <w:u w:val="single"/>
        </w:rPr>
        <w:t xml:space="preserve"> </w:t>
      </w:r>
    </w:p>
    <w:p w14:paraId="5393E267" w14:textId="77777777" w:rsidR="00EA7C2B" w:rsidRPr="0077011F" w:rsidRDefault="00EA7C2B" w:rsidP="00FF3C9E">
      <w:pPr>
        <w:rPr>
          <w:b/>
          <w:sz w:val="22"/>
          <w:szCs w:val="22"/>
        </w:rPr>
      </w:pPr>
    </w:p>
    <w:p w14:paraId="6B617995" w14:textId="77777777" w:rsidR="00404034" w:rsidRPr="0077011F" w:rsidRDefault="00404034" w:rsidP="00FF3C9E">
      <w:pPr>
        <w:rPr>
          <w:b/>
          <w:sz w:val="22"/>
          <w:szCs w:val="22"/>
        </w:rPr>
      </w:pPr>
      <w:r w:rsidRPr="0077011F">
        <w:rPr>
          <w:b/>
          <w:sz w:val="22"/>
          <w:szCs w:val="22"/>
        </w:rPr>
        <w:t xml:space="preserve">□ Field Enumerator    </w:t>
      </w:r>
      <w:r w:rsidR="00F76BEA" w:rsidRPr="0077011F">
        <w:rPr>
          <w:b/>
          <w:sz w:val="22"/>
          <w:szCs w:val="22"/>
        </w:rPr>
        <w:t xml:space="preserve">                </w:t>
      </w:r>
      <w:r w:rsidRPr="0077011F">
        <w:rPr>
          <w:b/>
          <w:sz w:val="22"/>
          <w:szCs w:val="22"/>
        </w:rPr>
        <w:t xml:space="preserve"> □ Field</w:t>
      </w:r>
      <w:r w:rsidR="00A964F5" w:rsidRPr="0077011F">
        <w:rPr>
          <w:b/>
          <w:sz w:val="22"/>
          <w:szCs w:val="22"/>
        </w:rPr>
        <w:t xml:space="preserve"> Supervisory Enumerator</w:t>
      </w:r>
    </w:p>
    <w:p w14:paraId="1582461D" w14:textId="77777777" w:rsidR="00EA7C2B" w:rsidRPr="0077011F" w:rsidRDefault="00EA7C2B" w:rsidP="00FF3C9E">
      <w:pPr>
        <w:rPr>
          <w:b/>
          <w:sz w:val="32"/>
          <w:szCs w:val="32"/>
        </w:rPr>
      </w:pPr>
    </w:p>
    <w:p w14:paraId="41C8791D" w14:textId="7349D90F" w:rsidR="005A23DD" w:rsidRPr="0077011F" w:rsidRDefault="005A23DD" w:rsidP="00FF3C9E">
      <w:pPr>
        <w:rPr>
          <w:b/>
          <w:sz w:val="22"/>
          <w:szCs w:val="22"/>
        </w:rPr>
      </w:pPr>
      <w:r w:rsidRPr="0077011F">
        <w:rPr>
          <w:b/>
          <w:sz w:val="22"/>
          <w:szCs w:val="22"/>
        </w:rPr>
        <w:t xml:space="preserve">Time Period Covered:   </w:t>
      </w:r>
      <w:r w:rsidR="00CE1B04" w:rsidRPr="00CE1B04">
        <w:rPr>
          <w:b/>
          <w:sz w:val="22"/>
          <w:szCs w:val="22"/>
          <w:u w:val="single"/>
        </w:rPr>
        <w:t>October 1, 2022 – September 30, 2023</w:t>
      </w:r>
    </w:p>
    <w:p w14:paraId="42DB1850" w14:textId="77777777" w:rsidR="00FD5107" w:rsidRPr="0077011F" w:rsidRDefault="00FD5107" w:rsidP="00FF3C9E">
      <w:pPr>
        <w:rPr>
          <w:b/>
          <w:sz w:val="32"/>
          <w:szCs w:val="32"/>
        </w:rPr>
      </w:pPr>
    </w:p>
    <w:p w14:paraId="6A40998A" w14:textId="77777777" w:rsidR="00813EE9" w:rsidRPr="0077011F" w:rsidRDefault="00FF3C9E" w:rsidP="001F1D35">
      <w:pPr>
        <w:pStyle w:val="ListParagraph"/>
        <w:numPr>
          <w:ilvl w:val="0"/>
          <w:numId w:val="13"/>
        </w:numPr>
        <w:ind w:left="720"/>
        <w:rPr>
          <w:sz w:val="22"/>
          <w:szCs w:val="22"/>
        </w:rPr>
      </w:pPr>
      <w:r w:rsidRPr="0077011F">
        <w:rPr>
          <w:sz w:val="22"/>
          <w:szCs w:val="22"/>
        </w:rPr>
        <w:t>Award Citation</w:t>
      </w:r>
      <w:r w:rsidR="00813EE9" w:rsidRPr="0077011F">
        <w:rPr>
          <w:sz w:val="22"/>
          <w:szCs w:val="22"/>
        </w:rPr>
        <w:t xml:space="preserve"> wording</w:t>
      </w:r>
      <w:r w:rsidRPr="0077011F">
        <w:rPr>
          <w:sz w:val="22"/>
          <w:szCs w:val="22"/>
        </w:rPr>
        <w:t xml:space="preserve"> (</w:t>
      </w:r>
      <w:r w:rsidR="00AC159F" w:rsidRPr="0077011F">
        <w:rPr>
          <w:i/>
          <w:sz w:val="22"/>
          <w:szCs w:val="22"/>
        </w:rPr>
        <w:t>must be</w:t>
      </w:r>
      <w:r w:rsidR="00AC159F" w:rsidRPr="0077011F">
        <w:rPr>
          <w:sz w:val="22"/>
          <w:szCs w:val="22"/>
        </w:rPr>
        <w:t xml:space="preserve"> </w:t>
      </w:r>
      <w:r w:rsidRPr="0077011F">
        <w:rPr>
          <w:i/>
          <w:sz w:val="22"/>
          <w:szCs w:val="22"/>
        </w:rPr>
        <w:t>25 words or less</w:t>
      </w:r>
      <w:r w:rsidRPr="0077011F">
        <w:rPr>
          <w:sz w:val="22"/>
          <w:szCs w:val="22"/>
        </w:rPr>
        <w:t>)</w:t>
      </w:r>
      <w:r w:rsidR="00AC159F" w:rsidRPr="0077011F">
        <w:rPr>
          <w:sz w:val="22"/>
          <w:szCs w:val="22"/>
        </w:rPr>
        <w:t>:</w:t>
      </w:r>
    </w:p>
    <w:p w14:paraId="4B4F333A" w14:textId="77777777" w:rsidR="001E24FA" w:rsidRDefault="001E24FA" w:rsidP="001F1D35">
      <w:pPr>
        <w:rPr>
          <w:sz w:val="22"/>
          <w:szCs w:val="22"/>
        </w:rPr>
      </w:pPr>
    </w:p>
    <w:p w14:paraId="386D07B8" w14:textId="77777777" w:rsidR="00813EE9" w:rsidRPr="00813EE9" w:rsidRDefault="00813EE9" w:rsidP="001F1D35">
      <w:pPr>
        <w:rPr>
          <w:sz w:val="22"/>
          <w:szCs w:val="22"/>
        </w:rPr>
      </w:pPr>
    </w:p>
    <w:p w14:paraId="49CDFAE8" w14:textId="77777777" w:rsidR="00FF3C9E" w:rsidRPr="0077011F" w:rsidRDefault="00FF3C9E" w:rsidP="001F1D35">
      <w:pPr>
        <w:pStyle w:val="ListParagraph"/>
        <w:numPr>
          <w:ilvl w:val="0"/>
          <w:numId w:val="13"/>
        </w:numPr>
        <w:ind w:left="720"/>
        <w:rPr>
          <w:sz w:val="22"/>
          <w:szCs w:val="22"/>
        </w:rPr>
      </w:pPr>
      <w:r w:rsidRPr="0077011F">
        <w:rPr>
          <w:sz w:val="22"/>
          <w:szCs w:val="22"/>
        </w:rPr>
        <w:t xml:space="preserve">Please provide a brief </w:t>
      </w:r>
      <w:r w:rsidR="00813EE9" w:rsidRPr="0077011F">
        <w:rPr>
          <w:sz w:val="22"/>
          <w:szCs w:val="22"/>
        </w:rPr>
        <w:t xml:space="preserve">summary of </w:t>
      </w:r>
      <w:r w:rsidR="00543279" w:rsidRPr="0077011F">
        <w:rPr>
          <w:sz w:val="22"/>
          <w:szCs w:val="22"/>
        </w:rPr>
        <w:t xml:space="preserve">NASDA </w:t>
      </w:r>
      <w:r w:rsidR="00813EE9" w:rsidRPr="0077011F">
        <w:rPr>
          <w:sz w:val="22"/>
          <w:szCs w:val="22"/>
        </w:rPr>
        <w:t>employment</w:t>
      </w:r>
      <w:r w:rsidRPr="0077011F">
        <w:rPr>
          <w:sz w:val="22"/>
          <w:szCs w:val="22"/>
        </w:rPr>
        <w:t xml:space="preserve"> (</w:t>
      </w:r>
      <w:r w:rsidR="00813EE9" w:rsidRPr="0077011F">
        <w:rPr>
          <w:sz w:val="22"/>
          <w:szCs w:val="22"/>
        </w:rPr>
        <w:t>length of time</w:t>
      </w:r>
      <w:r w:rsidR="006F4A07" w:rsidRPr="0077011F">
        <w:rPr>
          <w:sz w:val="22"/>
          <w:szCs w:val="22"/>
        </w:rPr>
        <w:t xml:space="preserve"> in this position</w:t>
      </w:r>
      <w:r w:rsidR="00813EE9" w:rsidRPr="0077011F">
        <w:rPr>
          <w:sz w:val="22"/>
          <w:szCs w:val="22"/>
        </w:rPr>
        <w:t xml:space="preserve"> and other positions held</w:t>
      </w:r>
      <w:r w:rsidR="003A79DC" w:rsidRPr="0077011F">
        <w:rPr>
          <w:sz w:val="22"/>
          <w:szCs w:val="22"/>
        </w:rPr>
        <w:t>)</w:t>
      </w:r>
      <w:r w:rsidR="00433D57" w:rsidRPr="0077011F">
        <w:rPr>
          <w:sz w:val="22"/>
          <w:szCs w:val="22"/>
        </w:rPr>
        <w:t>:</w:t>
      </w:r>
    </w:p>
    <w:p w14:paraId="7E1F60AE" w14:textId="77777777" w:rsidR="00570D7D" w:rsidRPr="0077011F" w:rsidRDefault="00570D7D" w:rsidP="00570D7D">
      <w:pPr>
        <w:pStyle w:val="ListParagraph"/>
        <w:rPr>
          <w:sz w:val="22"/>
          <w:szCs w:val="22"/>
        </w:rPr>
      </w:pPr>
    </w:p>
    <w:p w14:paraId="14CD0194" w14:textId="77777777" w:rsidR="00570D7D" w:rsidRPr="0077011F" w:rsidRDefault="00570D7D" w:rsidP="00570D7D">
      <w:pPr>
        <w:pStyle w:val="ListParagraph"/>
        <w:rPr>
          <w:sz w:val="22"/>
          <w:szCs w:val="22"/>
        </w:rPr>
      </w:pPr>
    </w:p>
    <w:p w14:paraId="17C242BD" w14:textId="77777777" w:rsidR="00570D7D" w:rsidRPr="0077011F" w:rsidRDefault="00570D7D" w:rsidP="001F1D35">
      <w:pPr>
        <w:pStyle w:val="ListParagraph"/>
        <w:numPr>
          <w:ilvl w:val="0"/>
          <w:numId w:val="13"/>
        </w:numPr>
        <w:ind w:left="720"/>
        <w:rPr>
          <w:sz w:val="22"/>
          <w:szCs w:val="22"/>
        </w:rPr>
      </w:pPr>
      <w:r w:rsidRPr="0077011F">
        <w:rPr>
          <w:sz w:val="22"/>
          <w:szCs w:val="22"/>
        </w:rPr>
        <w:t>Please state the ratings given for the last year-end Performance Review (if known). Overall Rating must be 20 or above. Overall total points for enumerators must be 140 or above; Overall total points for supervisors must be 100 or above.</w:t>
      </w:r>
    </w:p>
    <w:p w14:paraId="12871A70" w14:textId="77777777" w:rsidR="00570D7D" w:rsidRPr="0077011F" w:rsidRDefault="00570D7D" w:rsidP="00570D7D">
      <w:pPr>
        <w:pStyle w:val="ListParagraph"/>
        <w:rPr>
          <w:sz w:val="22"/>
          <w:szCs w:val="22"/>
        </w:rPr>
      </w:pPr>
    </w:p>
    <w:p w14:paraId="640E02FE" w14:textId="77777777" w:rsidR="00FF3C9E" w:rsidRDefault="00570D7D" w:rsidP="00570D7D">
      <w:pPr>
        <w:ind w:left="1440"/>
        <w:rPr>
          <w:sz w:val="22"/>
          <w:szCs w:val="22"/>
        </w:rPr>
      </w:pPr>
      <w:r w:rsidRPr="0077011F">
        <w:rPr>
          <w:sz w:val="22"/>
          <w:szCs w:val="22"/>
        </w:rPr>
        <w:t>Overall Rating: ______</w:t>
      </w:r>
      <w:r w:rsidRPr="0077011F">
        <w:rPr>
          <w:sz w:val="22"/>
          <w:szCs w:val="22"/>
        </w:rPr>
        <w:tab/>
      </w:r>
      <w:r w:rsidRPr="0077011F">
        <w:rPr>
          <w:sz w:val="22"/>
          <w:szCs w:val="22"/>
        </w:rPr>
        <w:tab/>
        <w:t>Overall total points: _________</w:t>
      </w:r>
    </w:p>
    <w:p w14:paraId="0895AEFB" w14:textId="77777777" w:rsidR="00FF3C9E" w:rsidRDefault="00FF3C9E" w:rsidP="00FF3C9E">
      <w:pPr>
        <w:rPr>
          <w:sz w:val="22"/>
          <w:szCs w:val="22"/>
        </w:rPr>
      </w:pPr>
    </w:p>
    <w:p w14:paraId="71668B74" w14:textId="2C7D26CE" w:rsidR="003A6CD1" w:rsidRPr="00D319E3" w:rsidRDefault="006F4A07" w:rsidP="003A6CD1">
      <w:pPr>
        <w:pStyle w:val="ListParagraph"/>
        <w:numPr>
          <w:ilvl w:val="0"/>
          <w:numId w:val="13"/>
        </w:numPr>
        <w:ind w:left="720"/>
        <w:rPr>
          <w:sz w:val="22"/>
          <w:szCs w:val="22"/>
        </w:rPr>
      </w:pPr>
      <w:r w:rsidRPr="00D319E3">
        <w:rPr>
          <w:sz w:val="22"/>
          <w:szCs w:val="22"/>
        </w:rPr>
        <w:t xml:space="preserve">Please </w:t>
      </w:r>
      <w:r w:rsidR="003A6CD1" w:rsidRPr="00D319E3">
        <w:rPr>
          <w:sz w:val="22"/>
          <w:szCs w:val="22"/>
        </w:rPr>
        <w:t>provide</w:t>
      </w:r>
      <w:r w:rsidRPr="00D319E3">
        <w:rPr>
          <w:sz w:val="22"/>
          <w:szCs w:val="22"/>
        </w:rPr>
        <w:t xml:space="preserve"> the following types of information</w:t>
      </w:r>
      <w:r w:rsidR="00D319E3" w:rsidRPr="00D319E3">
        <w:rPr>
          <w:sz w:val="22"/>
          <w:szCs w:val="22"/>
        </w:rPr>
        <w:t xml:space="preserve"> regarding workload</w:t>
      </w:r>
      <w:r w:rsidRPr="00D319E3">
        <w:rPr>
          <w:sz w:val="22"/>
          <w:szCs w:val="22"/>
        </w:rPr>
        <w:t>: list of different surveys worked,</w:t>
      </w:r>
      <w:r w:rsidR="0077011F" w:rsidRPr="00D319E3">
        <w:rPr>
          <w:sz w:val="22"/>
          <w:szCs w:val="22"/>
        </w:rPr>
        <w:t xml:space="preserve"> </w:t>
      </w:r>
      <w:r w:rsidR="005F5D74" w:rsidRPr="00D319E3">
        <w:rPr>
          <w:sz w:val="22"/>
          <w:szCs w:val="22"/>
        </w:rPr>
        <w:t>number</w:t>
      </w:r>
      <w:r w:rsidRPr="00D319E3">
        <w:rPr>
          <w:sz w:val="22"/>
          <w:szCs w:val="22"/>
        </w:rPr>
        <w:t xml:space="preserve"> of assignments and completes per survey or total, and other specific indications of workload</w:t>
      </w:r>
      <w:r w:rsidR="003A6CD1" w:rsidRPr="00D319E3">
        <w:rPr>
          <w:sz w:val="22"/>
          <w:szCs w:val="22"/>
        </w:rPr>
        <w:t xml:space="preserve"> </w:t>
      </w:r>
      <w:r w:rsidR="00F830A3" w:rsidRPr="00D319E3">
        <w:rPr>
          <w:sz w:val="22"/>
          <w:szCs w:val="22"/>
        </w:rPr>
        <w:t>(</w:t>
      </w:r>
      <w:r w:rsidR="003A6CD1" w:rsidRPr="00D319E3">
        <w:rPr>
          <w:sz w:val="22"/>
          <w:szCs w:val="22"/>
        </w:rPr>
        <w:t>such as comparison to other enumerators in their RFO or DCC</w:t>
      </w:r>
      <w:r w:rsidR="00F830A3" w:rsidRPr="00D319E3">
        <w:rPr>
          <w:sz w:val="22"/>
          <w:szCs w:val="22"/>
        </w:rPr>
        <w:t xml:space="preserve">, </w:t>
      </w:r>
      <w:r w:rsidR="0077011F" w:rsidRPr="00D319E3">
        <w:rPr>
          <w:sz w:val="22"/>
          <w:szCs w:val="22"/>
        </w:rPr>
        <w:t xml:space="preserve">geographic size of territory, </w:t>
      </w:r>
      <w:r w:rsidR="00543505" w:rsidRPr="00D319E3">
        <w:rPr>
          <w:sz w:val="22"/>
          <w:szCs w:val="22"/>
        </w:rPr>
        <w:t>etc.</w:t>
      </w:r>
      <w:r w:rsidR="00F830A3" w:rsidRPr="00D319E3">
        <w:rPr>
          <w:sz w:val="22"/>
          <w:szCs w:val="22"/>
        </w:rPr>
        <w:t>).</w:t>
      </w:r>
      <w:r w:rsidRPr="00D319E3">
        <w:rPr>
          <w:sz w:val="22"/>
          <w:szCs w:val="22"/>
        </w:rPr>
        <w:t xml:space="preserve"> </w:t>
      </w:r>
      <w:r w:rsidR="00CD6345" w:rsidRPr="00D319E3">
        <w:rPr>
          <w:sz w:val="22"/>
          <w:szCs w:val="22"/>
        </w:rPr>
        <w:t>If enumerator w</w:t>
      </w:r>
      <w:r w:rsidR="005F5D74" w:rsidRPr="00D319E3">
        <w:rPr>
          <w:sz w:val="22"/>
          <w:szCs w:val="22"/>
        </w:rPr>
        <w:t>orked ARMS III, please include number of assignments, and number or percentage</w:t>
      </w:r>
      <w:r w:rsidR="00CD6345" w:rsidRPr="00D319E3">
        <w:rPr>
          <w:sz w:val="22"/>
          <w:szCs w:val="22"/>
        </w:rPr>
        <w:t xml:space="preserve"> of completes. If Field Supervisor collected data for surveys in addition to supervisory duties, please state</w:t>
      </w:r>
      <w:r w:rsidR="001E24FA" w:rsidRPr="00D319E3">
        <w:rPr>
          <w:sz w:val="22"/>
          <w:szCs w:val="22"/>
        </w:rPr>
        <w:t>,</w:t>
      </w:r>
      <w:r w:rsidR="005F5D74" w:rsidRPr="00D319E3">
        <w:rPr>
          <w:sz w:val="22"/>
          <w:szCs w:val="22"/>
        </w:rPr>
        <w:t xml:space="preserve"> along with </w:t>
      </w:r>
      <w:r w:rsidR="00543505" w:rsidRPr="00D319E3">
        <w:rPr>
          <w:sz w:val="22"/>
          <w:szCs w:val="22"/>
        </w:rPr>
        <w:t>number</w:t>
      </w:r>
      <w:r w:rsidR="00CD6345" w:rsidRPr="00D319E3">
        <w:rPr>
          <w:sz w:val="22"/>
          <w:szCs w:val="22"/>
        </w:rPr>
        <w:t xml:space="preserve"> of assignments.</w:t>
      </w:r>
    </w:p>
    <w:p w14:paraId="0600CACB" w14:textId="77777777" w:rsidR="00AD36AB" w:rsidRPr="00D319E3" w:rsidRDefault="00AD36AB" w:rsidP="00AD36AB">
      <w:pPr>
        <w:rPr>
          <w:sz w:val="22"/>
          <w:szCs w:val="22"/>
        </w:rPr>
      </w:pPr>
    </w:p>
    <w:p w14:paraId="677085B7" w14:textId="77777777" w:rsidR="00AD36AB" w:rsidRPr="00D319E3" w:rsidRDefault="00AD36AB" w:rsidP="00AD36AB">
      <w:pPr>
        <w:rPr>
          <w:sz w:val="22"/>
          <w:szCs w:val="22"/>
        </w:rPr>
      </w:pPr>
    </w:p>
    <w:p w14:paraId="62C6B19E" w14:textId="77777777" w:rsidR="003A6CD1" w:rsidRPr="00D319E3" w:rsidRDefault="003A6CD1" w:rsidP="003A6CD1">
      <w:pPr>
        <w:pStyle w:val="ListParagraph"/>
        <w:rPr>
          <w:sz w:val="22"/>
          <w:szCs w:val="22"/>
        </w:rPr>
      </w:pPr>
    </w:p>
    <w:p w14:paraId="7B98E910" w14:textId="28B8D65F" w:rsidR="003A6CD1" w:rsidRPr="00D319E3" w:rsidRDefault="003A6CD1" w:rsidP="003A6CD1">
      <w:pPr>
        <w:pStyle w:val="ListParagraph"/>
        <w:numPr>
          <w:ilvl w:val="0"/>
          <w:numId w:val="13"/>
        </w:numPr>
        <w:ind w:left="720"/>
        <w:rPr>
          <w:sz w:val="22"/>
          <w:szCs w:val="22"/>
        </w:rPr>
      </w:pPr>
      <w:r w:rsidRPr="00D319E3">
        <w:rPr>
          <w:sz w:val="22"/>
          <w:szCs w:val="22"/>
        </w:rPr>
        <w:t>For Supervisors only – Please provide the number of staff they oversee with an indication of the workload size</w:t>
      </w:r>
      <w:r w:rsidR="00F830A3" w:rsidRPr="00D319E3">
        <w:rPr>
          <w:sz w:val="22"/>
          <w:szCs w:val="22"/>
        </w:rPr>
        <w:t xml:space="preserve"> (such as geographic size,</w:t>
      </w:r>
      <w:r w:rsidR="005F5D74" w:rsidRPr="00D319E3">
        <w:rPr>
          <w:sz w:val="22"/>
          <w:szCs w:val="22"/>
        </w:rPr>
        <w:t xml:space="preserve"> number</w:t>
      </w:r>
      <w:r w:rsidR="00AD36AB" w:rsidRPr="00D319E3">
        <w:rPr>
          <w:sz w:val="22"/>
          <w:szCs w:val="22"/>
        </w:rPr>
        <w:t xml:space="preserve"> of assignments for team, whether they do surveys and OMs</w:t>
      </w:r>
      <w:r w:rsidR="0077011F" w:rsidRPr="00D319E3">
        <w:rPr>
          <w:sz w:val="22"/>
          <w:szCs w:val="22"/>
        </w:rPr>
        <w:t>/OYs</w:t>
      </w:r>
      <w:r w:rsidR="00AD36AB" w:rsidRPr="00D319E3">
        <w:rPr>
          <w:sz w:val="22"/>
          <w:szCs w:val="22"/>
        </w:rPr>
        <w:t xml:space="preserve"> an</w:t>
      </w:r>
      <w:r w:rsidR="0077011F" w:rsidRPr="00D319E3">
        <w:rPr>
          <w:sz w:val="22"/>
          <w:szCs w:val="22"/>
        </w:rPr>
        <w:t xml:space="preserve">d how many, </w:t>
      </w:r>
      <w:r w:rsidR="00543505" w:rsidRPr="00D319E3">
        <w:rPr>
          <w:sz w:val="22"/>
          <w:szCs w:val="22"/>
        </w:rPr>
        <w:t>etc.</w:t>
      </w:r>
      <w:r w:rsidR="00AD36AB" w:rsidRPr="00D319E3">
        <w:rPr>
          <w:sz w:val="22"/>
          <w:szCs w:val="22"/>
        </w:rPr>
        <w:t>).</w:t>
      </w:r>
    </w:p>
    <w:p w14:paraId="343215E1" w14:textId="77777777" w:rsidR="00CD6345" w:rsidRPr="0077011F" w:rsidRDefault="00CD6345" w:rsidP="00CD6345">
      <w:pPr>
        <w:rPr>
          <w:sz w:val="22"/>
          <w:szCs w:val="22"/>
        </w:rPr>
      </w:pPr>
    </w:p>
    <w:p w14:paraId="007E3760" w14:textId="77777777" w:rsidR="00CD6345" w:rsidRPr="0077011F" w:rsidRDefault="00CD6345" w:rsidP="00CD6345">
      <w:pPr>
        <w:pStyle w:val="ListParagraph"/>
        <w:rPr>
          <w:sz w:val="22"/>
          <w:szCs w:val="22"/>
        </w:rPr>
      </w:pPr>
    </w:p>
    <w:p w14:paraId="051F212A" w14:textId="16079551" w:rsidR="00CD6345" w:rsidRPr="0077011F" w:rsidRDefault="00FF3C9E" w:rsidP="00CD6345">
      <w:pPr>
        <w:pStyle w:val="ListParagraph"/>
        <w:numPr>
          <w:ilvl w:val="0"/>
          <w:numId w:val="13"/>
        </w:numPr>
        <w:ind w:left="720"/>
        <w:rPr>
          <w:sz w:val="22"/>
          <w:szCs w:val="22"/>
        </w:rPr>
      </w:pPr>
      <w:r w:rsidRPr="0077011F">
        <w:rPr>
          <w:sz w:val="22"/>
          <w:szCs w:val="22"/>
        </w:rPr>
        <w:t xml:space="preserve">Please provide </w:t>
      </w:r>
      <w:r w:rsidR="009D3467" w:rsidRPr="0077011F">
        <w:rPr>
          <w:sz w:val="22"/>
          <w:szCs w:val="22"/>
        </w:rPr>
        <w:t xml:space="preserve">specific examples and </w:t>
      </w:r>
      <w:r w:rsidRPr="0077011F">
        <w:rPr>
          <w:sz w:val="22"/>
          <w:szCs w:val="22"/>
        </w:rPr>
        <w:t>a</w:t>
      </w:r>
      <w:r w:rsidR="00CD6345" w:rsidRPr="0077011F">
        <w:rPr>
          <w:sz w:val="22"/>
          <w:szCs w:val="22"/>
        </w:rPr>
        <w:t xml:space="preserve"> detailed</w:t>
      </w:r>
      <w:r w:rsidRPr="0077011F">
        <w:rPr>
          <w:sz w:val="22"/>
          <w:szCs w:val="22"/>
        </w:rPr>
        <w:t xml:space="preserve"> </w:t>
      </w:r>
      <w:r w:rsidR="00CD6345" w:rsidRPr="0077011F">
        <w:rPr>
          <w:sz w:val="22"/>
          <w:szCs w:val="22"/>
        </w:rPr>
        <w:t xml:space="preserve">explanation of the </w:t>
      </w:r>
      <w:r w:rsidR="00CD6345" w:rsidRPr="0077011F">
        <w:rPr>
          <w:b/>
          <w:sz w:val="22"/>
          <w:szCs w:val="22"/>
        </w:rPr>
        <w:t>extraordinary and/or outstanding accomplishment(s)</w:t>
      </w:r>
      <w:r w:rsidR="00CD6345" w:rsidRPr="0077011F">
        <w:rPr>
          <w:sz w:val="22"/>
          <w:szCs w:val="22"/>
        </w:rPr>
        <w:t xml:space="preserve"> that resulted in a positive impact for the mission of NASDA in areas such as survey quality, response rates, efficiency, enumerator training and development, enhancing respondent relations and forging relationships within the agricultural community.</w:t>
      </w:r>
      <w:r w:rsidR="00CD6345" w:rsidRPr="0077011F">
        <w:rPr>
          <w:b/>
          <w:sz w:val="22"/>
          <w:szCs w:val="22"/>
        </w:rPr>
        <w:t xml:space="preserve"> Accomplishments must relate to the </w:t>
      </w:r>
      <w:r w:rsidR="009B4269">
        <w:rPr>
          <w:b/>
          <w:sz w:val="22"/>
          <w:szCs w:val="22"/>
        </w:rPr>
        <w:t>past 12 months</w:t>
      </w:r>
      <w:r w:rsidR="00CD6345" w:rsidRPr="0077011F">
        <w:rPr>
          <w:sz w:val="22"/>
          <w:szCs w:val="22"/>
        </w:rPr>
        <w:t>.</w:t>
      </w:r>
    </w:p>
    <w:p w14:paraId="16480015" w14:textId="77777777" w:rsidR="001D3E91" w:rsidRPr="00543279" w:rsidRDefault="004B2B0E" w:rsidP="005F5D74">
      <w:pPr>
        <w:jc w:val="right"/>
        <w:rPr>
          <w:rFonts w:ascii="Franklin Gothic Medium" w:hAnsi="Franklin Gothic Medium"/>
          <w:b/>
        </w:rPr>
      </w:pPr>
      <w:r>
        <w:br w:type="page"/>
      </w:r>
      <w:r w:rsidR="00FF3C9E">
        <w:lastRenderedPageBreak/>
        <w:tab/>
      </w:r>
      <w:r w:rsidR="00FF3C9E">
        <w:tab/>
      </w:r>
      <w:r w:rsidR="00FF3C9E">
        <w:tab/>
      </w:r>
      <w:r w:rsidR="00FF3C9E">
        <w:tab/>
      </w:r>
      <w:r w:rsidR="001D3E91" w:rsidRPr="00543279">
        <w:rPr>
          <w:rFonts w:ascii="Franklin Gothic Medium" w:hAnsi="Franklin Gothic Medium"/>
          <w:b/>
        </w:rPr>
        <w:t xml:space="preserve">Attachment </w:t>
      </w:r>
      <w:r w:rsidR="001D3E91">
        <w:rPr>
          <w:rFonts w:ascii="Franklin Gothic Medium" w:hAnsi="Franklin Gothic Medium"/>
          <w:b/>
        </w:rPr>
        <w:t>B</w:t>
      </w:r>
    </w:p>
    <w:p w14:paraId="6337F0F6" w14:textId="77777777" w:rsidR="00FF3C9E" w:rsidRDefault="00FF3C9E" w:rsidP="00FF3C9E">
      <w:pPr>
        <w:jc w:val="right"/>
      </w:pPr>
    </w:p>
    <w:p w14:paraId="74240B4D" w14:textId="77777777" w:rsidR="001D3E91" w:rsidRDefault="001D3E91" w:rsidP="00FF3C9E">
      <w:pPr>
        <w:jc w:val="right"/>
      </w:pPr>
    </w:p>
    <w:p w14:paraId="25D277A5" w14:textId="77777777" w:rsidR="001D3E91" w:rsidRDefault="001D3E91" w:rsidP="00FF3C9E">
      <w:pPr>
        <w:jc w:val="right"/>
      </w:pPr>
    </w:p>
    <w:p w14:paraId="1644B35C" w14:textId="77777777" w:rsidR="00FF3C9E" w:rsidRDefault="00FF3C9E" w:rsidP="00FF3C9E">
      <w:pPr>
        <w:jc w:val="center"/>
        <w:rPr>
          <w:b/>
          <w:sz w:val="32"/>
          <w:szCs w:val="32"/>
        </w:rPr>
      </w:pPr>
      <w:r w:rsidRPr="0013258F">
        <w:rPr>
          <w:b/>
          <w:sz w:val="32"/>
          <w:szCs w:val="32"/>
        </w:rPr>
        <w:t xml:space="preserve">NASDA Enumerator of the Year Award </w:t>
      </w:r>
      <w:r w:rsidR="00846D9D">
        <w:rPr>
          <w:b/>
          <w:sz w:val="32"/>
          <w:szCs w:val="32"/>
        </w:rPr>
        <w:t xml:space="preserve"> --  Approval</w:t>
      </w:r>
      <w:r w:rsidRPr="0013258F">
        <w:rPr>
          <w:b/>
          <w:sz w:val="32"/>
          <w:szCs w:val="32"/>
        </w:rPr>
        <w:t xml:space="preserve"> Form</w:t>
      </w:r>
    </w:p>
    <w:p w14:paraId="64A18FA9" w14:textId="77777777" w:rsidR="00FF3C9E" w:rsidRDefault="00FF3C9E" w:rsidP="00FF3C9E">
      <w:pPr>
        <w:jc w:val="center"/>
        <w:rPr>
          <w:b/>
          <w:sz w:val="32"/>
          <w:szCs w:val="32"/>
        </w:rPr>
      </w:pPr>
    </w:p>
    <w:p w14:paraId="25112BED" w14:textId="77777777" w:rsidR="00FF3C9E" w:rsidRDefault="00FF3C9E" w:rsidP="00FF3C9E">
      <w:pPr>
        <w:jc w:val="center"/>
        <w:rPr>
          <w:b/>
          <w:sz w:val="32"/>
          <w:szCs w:val="32"/>
        </w:rPr>
      </w:pPr>
    </w:p>
    <w:p w14:paraId="1ECEDB4C" w14:textId="77777777" w:rsidR="00A964F5" w:rsidRDefault="00A964F5" w:rsidP="00A964F5">
      <w:pPr>
        <w:rPr>
          <w:b/>
          <w:sz w:val="28"/>
          <w:szCs w:val="28"/>
        </w:rPr>
      </w:pPr>
      <w:r w:rsidRPr="00A964F5">
        <w:rPr>
          <w:b/>
          <w:sz w:val="28"/>
          <w:szCs w:val="28"/>
        </w:rPr>
        <w:t>S</w:t>
      </w:r>
      <w:r w:rsidR="007B01BC">
        <w:rPr>
          <w:b/>
          <w:sz w:val="28"/>
          <w:szCs w:val="28"/>
        </w:rPr>
        <w:t xml:space="preserve">upervisory </w:t>
      </w:r>
      <w:r w:rsidRPr="00A964F5">
        <w:rPr>
          <w:b/>
          <w:sz w:val="28"/>
          <w:szCs w:val="28"/>
        </w:rPr>
        <w:t>E</w:t>
      </w:r>
      <w:r w:rsidR="007B01BC">
        <w:rPr>
          <w:b/>
          <w:sz w:val="28"/>
          <w:szCs w:val="28"/>
        </w:rPr>
        <w:t xml:space="preserve">numerator </w:t>
      </w:r>
      <w:r w:rsidRPr="00A964F5">
        <w:rPr>
          <w:b/>
          <w:sz w:val="28"/>
          <w:szCs w:val="28"/>
        </w:rPr>
        <w:t>A</w:t>
      </w:r>
      <w:r w:rsidR="007B01BC">
        <w:rPr>
          <w:b/>
          <w:sz w:val="28"/>
          <w:szCs w:val="28"/>
        </w:rPr>
        <w:t xml:space="preserve">dvisory </w:t>
      </w:r>
      <w:r w:rsidRPr="00A964F5">
        <w:rPr>
          <w:b/>
          <w:sz w:val="28"/>
          <w:szCs w:val="28"/>
        </w:rPr>
        <w:t>C</w:t>
      </w:r>
      <w:r w:rsidR="007B01BC">
        <w:rPr>
          <w:b/>
          <w:sz w:val="28"/>
          <w:szCs w:val="28"/>
        </w:rPr>
        <w:t xml:space="preserve">ouncil (SEAC) </w:t>
      </w:r>
      <w:r w:rsidRPr="00A964F5">
        <w:rPr>
          <w:b/>
          <w:sz w:val="28"/>
          <w:szCs w:val="28"/>
        </w:rPr>
        <w:t>Action:</w:t>
      </w:r>
    </w:p>
    <w:p w14:paraId="00BFAEEE" w14:textId="77777777" w:rsidR="007B01BC" w:rsidRPr="00A964F5" w:rsidRDefault="007B01BC" w:rsidP="00A964F5">
      <w:pPr>
        <w:rPr>
          <w:b/>
          <w:sz w:val="28"/>
          <w:szCs w:val="28"/>
        </w:rPr>
      </w:pPr>
    </w:p>
    <w:p w14:paraId="54A69C67" w14:textId="77777777" w:rsidR="00A964F5" w:rsidRDefault="00A964F5" w:rsidP="00A964F5">
      <w:pPr>
        <w:rPr>
          <w:b/>
          <w:sz w:val="22"/>
          <w:szCs w:val="22"/>
        </w:rPr>
      </w:pPr>
      <w:r>
        <w:rPr>
          <w:b/>
          <w:sz w:val="22"/>
          <w:szCs w:val="22"/>
        </w:rPr>
        <w:tab/>
      </w:r>
      <w:r w:rsidRPr="007B01BC">
        <w:rPr>
          <w:b/>
          <w:sz w:val="22"/>
          <w:szCs w:val="22"/>
        </w:rPr>
        <w:t>□  Selected</w:t>
      </w:r>
      <w:r>
        <w:rPr>
          <w:b/>
          <w:sz w:val="22"/>
          <w:szCs w:val="22"/>
        </w:rPr>
        <w:tab/>
      </w:r>
      <w:r>
        <w:rPr>
          <w:b/>
          <w:sz w:val="22"/>
          <w:szCs w:val="22"/>
        </w:rPr>
        <w:tab/>
      </w:r>
      <w:r>
        <w:rPr>
          <w:b/>
          <w:sz w:val="22"/>
          <w:szCs w:val="22"/>
        </w:rPr>
        <w:tab/>
        <w:t>□  Not Selected</w:t>
      </w:r>
    </w:p>
    <w:p w14:paraId="16CB0140" w14:textId="77777777" w:rsidR="00A964F5" w:rsidRDefault="00A964F5" w:rsidP="00A964F5">
      <w:pPr>
        <w:rPr>
          <w:b/>
          <w:sz w:val="22"/>
          <w:szCs w:val="22"/>
        </w:rPr>
      </w:pPr>
    </w:p>
    <w:p w14:paraId="04FBAD6D" w14:textId="77777777" w:rsidR="00A964F5" w:rsidRDefault="00A964F5" w:rsidP="00A964F5">
      <w:pPr>
        <w:rPr>
          <w:b/>
          <w:sz w:val="22"/>
          <w:szCs w:val="22"/>
        </w:rPr>
      </w:pPr>
    </w:p>
    <w:p w14:paraId="4638D26A" w14:textId="77777777" w:rsidR="00A964F5" w:rsidRPr="00A964F5" w:rsidRDefault="00A964F5" w:rsidP="00A964F5">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sidR="003B589B">
        <w:rPr>
          <w:b/>
          <w:sz w:val="22"/>
          <w:szCs w:val="22"/>
          <w:u w:val="single"/>
        </w:rPr>
        <w:t>_______</w:t>
      </w:r>
      <w:r>
        <w:rPr>
          <w:b/>
          <w:sz w:val="22"/>
          <w:szCs w:val="22"/>
          <w:u w:val="single"/>
        </w:rPr>
        <w:tab/>
      </w:r>
      <w:r>
        <w:rPr>
          <w:b/>
          <w:sz w:val="22"/>
          <w:szCs w:val="22"/>
        </w:rPr>
        <w:tab/>
      </w:r>
      <w:r>
        <w:rPr>
          <w:b/>
          <w:sz w:val="22"/>
          <w:szCs w:val="22"/>
        </w:rPr>
        <w:tab/>
      </w:r>
      <w:r>
        <w:rPr>
          <w:b/>
          <w:sz w:val="22"/>
          <w:szCs w:val="22"/>
          <w:u w:val="single"/>
        </w:rPr>
        <w:tab/>
      </w:r>
      <w:r>
        <w:rPr>
          <w:b/>
          <w:sz w:val="22"/>
          <w:szCs w:val="22"/>
          <w:u w:val="single"/>
        </w:rPr>
        <w:tab/>
      </w:r>
    </w:p>
    <w:p w14:paraId="0CECFF9B" w14:textId="77777777" w:rsidR="00FF3C9E" w:rsidRDefault="00A964F5" w:rsidP="00FF3C9E">
      <w:pPr>
        <w:rPr>
          <w:b/>
          <w:sz w:val="22"/>
          <w:szCs w:val="22"/>
        </w:rPr>
      </w:pPr>
      <w:r>
        <w:rPr>
          <w:b/>
          <w:sz w:val="22"/>
          <w:szCs w:val="22"/>
        </w:rPr>
        <w:t xml:space="preserve">  Signature of SEAC Committee Chair</w:t>
      </w:r>
      <w:r>
        <w:rPr>
          <w:b/>
          <w:sz w:val="22"/>
          <w:szCs w:val="22"/>
        </w:rPr>
        <w:tab/>
      </w:r>
      <w:r>
        <w:rPr>
          <w:b/>
          <w:sz w:val="22"/>
          <w:szCs w:val="22"/>
        </w:rPr>
        <w:tab/>
      </w:r>
      <w:r>
        <w:rPr>
          <w:b/>
          <w:sz w:val="22"/>
          <w:szCs w:val="22"/>
        </w:rPr>
        <w:tab/>
      </w:r>
      <w:r>
        <w:rPr>
          <w:b/>
          <w:sz w:val="22"/>
          <w:szCs w:val="22"/>
        </w:rPr>
        <w:tab/>
        <w:t xml:space="preserve">   Date</w:t>
      </w:r>
    </w:p>
    <w:p w14:paraId="7B16A1A4" w14:textId="77777777" w:rsidR="00FF3C9E" w:rsidRDefault="00FF3C9E" w:rsidP="00FF3C9E">
      <w:pPr>
        <w:rPr>
          <w:b/>
          <w:sz w:val="22"/>
          <w:szCs w:val="22"/>
        </w:rPr>
      </w:pPr>
    </w:p>
    <w:p w14:paraId="2E440398" w14:textId="77777777" w:rsidR="00FF3C9E" w:rsidRDefault="00FF3C9E" w:rsidP="00FF3C9E">
      <w:pPr>
        <w:rPr>
          <w:b/>
          <w:sz w:val="22"/>
          <w:szCs w:val="22"/>
        </w:rPr>
      </w:pPr>
    </w:p>
    <w:p w14:paraId="024AB12B" w14:textId="77777777" w:rsidR="00A964F5" w:rsidRDefault="00A964F5" w:rsidP="00FF3C9E">
      <w:pPr>
        <w:rPr>
          <w:b/>
          <w:sz w:val="22"/>
          <w:szCs w:val="22"/>
        </w:rPr>
      </w:pPr>
    </w:p>
    <w:p w14:paraId="067B7506" w14:textId="77777777" w:rsidR="00A964F5" w:rsidRPr="0077011F" w:rsidRDefault="001E24FA" w:rsidP="00A964F5">
      <w:pPr>
        <w:rPr>
          <w:b/>
          <w:sz w:val="28"/>
          <w:szCs w:val="28"/>
        </w:rPr>
      </w:pPr>
      <w:r w:rsidRPr="0077011F">
        <w:rPr>
          <w:b/>
          <w:sz w:val="28"/>
          <w:szCs w:val="28"/>
        </w:rPr>
        <w:t>HQ</w:t>
      </w:r>
      <w:r w:rsidR="00A964F5" w:rsidRPr="0077011F">
        <w:rPr>
          <w:b/>
          <w:sz w:val="28"/>
          <w:szCs w:val="28"/>
        </w:rPr>
        <w:t xml:space="preserve"> </w:t>
      </w:r>
      <w:r w:rsidR="003B589B" w:rsidRPr="0077011F">
        <w:rPr>
          <w:b/>
          <w:sz w:val="28"/>
          <w:szCs w:val="28"/>
        </w:rPr>
        <w:t xml:space="preserve">FO </w:t>
      </w:r>
      <w:r w:rsidR="00A964F5" w:rsidRPr="0077011F">
        <w:rPr>
          <w:b/>
          <w:sz w:val="28"/>
          <w:szCs w:val="28"/>
        </w:rPr>
        <w:t>Awards Committee Action:</w:t>
      </w:r>
    </w:p>
    <w:p w14:paraId="494515B6" w14:textId="77777777" w:rsidR="007B01BC" w:rsidRPr="0077011F" w:rsidRDefault="007B01BC" w:rsidP="00A964F5">
      <w:pPr>
        <w:rPr>
          <w:b/>
          <w:sz w:val="28"/>
          <w:szCs w:val="28"/>
        </w:rPr>
      </w:pPr>
    </w:p>
    <w:p w14:paraId="7A5ED03B" w14:textId="77777777" w:rsidR="00A964F5" w:rsidRPr="0077011F" w:rsidRDefault="00A964F5" w:rsidP="00A964F5">
      <w:pPr>
        <w:rPr>
          <w:b/>
          <w:sz w:val="22"/>
          <w:szCs w:val="22"/>
        </w:rPr>
      </w:pPr>
      <w:r w:rsidRPr="0077011F">
        <w:rPr>
          <w:b/>
          <w:sz w:val="22"/>
          <w:szCs w:val="22"/>
        </w:rPr>
        <w:tab/>
        <w:t>□  Selected</w:t>
      </w:r>
      <w:r w:rsidRPr="0077011F">
        <w:rPr>
          <w:b/>
          <w:sz w:val="22"/>
          <w:szCs w:val="22"/>
        </w:rPr>
        <w:tab/>
      </w:r>
      <w:r w:rsidRPr="0077011F">
        <w:rPr>
          <w:b/>
          <w:sz w:val="22"/>
          <w:szCs w:val="22"/>
        </w:rPr>
        <w:tab/>
      </w:r>
      <w:r w:rsidRPr="0077011F">
        <w:rPr>
          <w:b/>
          <w:sz w:val="22"/>
          <w:szCs w:val="22"/>
        </w:rPr>
        <w:tab/>
        <w:t>□  Not Selected</w:t>
      </w:r>
    </w:p>
    <w:p w14:paraId="22675249" w14:textId="77777777" w:rsidR="00A964F5" w:rsidRPr="0077011F" w:rsidRDefault="00A964F5" w:rsidP="00A964F5">
      <w:pPr>
        <w:rPr>
          <w:b/>
          <w:sz w:val="22"/>
          <w:szCs w:val="22"/>
        </w:rPr>
      </w:pPr>
    </w:p>
    <w:p w14:paraId="70CC6EE4" w14:textId="77777777" w:rsidR="009A0A04" w:rsidRPr="0077011F" w:rsidRDefault="009A0A04" w:rsidP="00A964F5">
      <w:pPr>
        <w:rPr>
          <w:b/>
          <w:sz w:val="22"/>
          <w:szCs w:val="22"/>
        </w:rPr>
      </w:pPr>
    </w:p>
    <w:p w14:paraId="6DC71FC1" w14:textId="77777777" w:rsidR="00A964F5" w:rsidRPr="0077011F" w:rsidRDefault="00A964F5" w:rsidP="00A964F5">
      <w:pPr>
        <w:rPr>
          <w:b/>
          <w:sz w:val="22"/>
          <w:szCs w:val="22"/>
          <w:u w:val="single"/>
        </w:rPr>
      </w:pPr>
      <w:r w:rsidRPr="0077011F">
        <w:rPr>
          <w:b/>
          <w:sz w:val="22"/>
          <w:szCs w:val="22"/>
          <w:u w:val="single"/>
        </w:rPr>
        <w:tab/>
      </w:r>
      <w:r w:rsidRPr="0077011F">
        <w:rPr>
          <w:b/>
          <w:sz w:val="22"/>
          <w:szCs w:val="22"/>
          <w:u w:val="single"/>
        </w:rPr>
        <w:tab/>
      </w:r>
      <w:r w:rsidRPr="0077011F">
        <w:rPr>
          <w:b/>
          <w:sz w:val="22"/>
          <w:szCs w:val="22"/>
          <w:u w:val="single"/>
        </w:rPr>
        <w:tab/>
      </w:r>
      <w:r w:rsidR="003B589B" w:rsidRPr="0077011F">
        <w:rPr>
          <w:b/>
          <w:sz w:val="22"/>
          <w:szCs w:val="22"/>
          <w:u w:val="single"/>
        </w:rPr>
        <w:t>_______</w:t>
      </w:r>
      <w:r w:rsidRPr="0077011F">
        <w:rPr>
          <w:b/>
          <w:sz w:val="22"/>
          <w:szCs w:val="22"/>
          <w:u w:val="single"/>
        </w:rPr>
        <w:tab/>
      </w:r>
      <w:r w:rsidRPr="0077011F">
        <w:rPr>
          <w:b/>
          <w:sz w:val="22"/>
          <w:szCs w:val="22"/>
          <w:u w:val="single"/>
        </w:rPr>
        <w:tab/>
      </w:r>
      <w:r w:rsidRPr="0077011F">
        <w:rPr>
          <w:b/>
          <w:sz w:val="22"/>
          <w:szCs w:val="22"/>
          <w:u w:val="single"/>
        </w:rPr>
        <w:tab/>
      </w:r>
      <w:r w:rsidRPr="0077011F">
        <w:rPr>
          <w:b/>
          <w:sz w:val="22"/>
          <w:szCs w:val="22"/>
        </w:rPr>
        <w:tab/>
      </w:r>
      <w:r w:rsidRPr="0077011F">
        <w:rPr>
          <w:b/>
          <w:sz w:val="22"/>
          <w:szCs w:val="22"/>
        </w:rPr>
        <w:tab/>
      </w:r>
      <w:r w:rsidRPr="0077011F">
        <w:rPr>
          <w:b/>
          <w:sz w:val="22"/>
          <w:szCs w:val="22"/>
          <w:u w:val="single"/>
        </w:rPr>
        <w:tab/>
      </w:r>
      <w:r w:rsidRPr="0077011F">
        <w:rPr>
          <w:b/>
          <w:sz w:val="22"/>
          <w:szCs w:val="22"/>
          <w:u w:val="single"/>
        </w:rPr>
        <w:tab/>
      </w:r>
    </w:p>
    <w:p w14:paraId="0B1A23EE" w14:textId="77777777" w:rsidR="00A964F5" w:rsidRDefault="00A964F5" w:rsidP="00A964F5">
      <w:pPr>
        <w:rPr>
          <w:b/>
          <w:sz w:val="22"/>
          <w:szCs w:val="22"/>
        </w:rPr>
      </w:pPr>
      <w:r w:rsidRPr="0077011F">
        <w:rPr>
          <w:b/>
          <w:sz w:val="22"/>
          <w:szCs w:val="22"/>
        </w:rPr>
        <w:t xml:space="preserve">  Signature of </w:t>
      </w:r>
      <w:r w:rsidR="001E24FA" w:rsidRPr="0077011F">
        <w:rPr>
          <w:b/>
          <w:sz w:val="22"/>
          <w:szCs w:val="22"/>
        </w:rPr>
        <w:t>HQ</w:t>
      </w:r>
      <w:r w:rsidRPr="0077011F">
        <w:rPr>
          <w:b/>
          <w:sz w:val="22"/>
          <w:szCs w:val="22"/>
        </w:rPr>
        <w:t xml:space="preserve"> </w:t>
      </w:r>
      <w:r w:rsidR="003B589B" w:rsidRPr="0077011F">
        <w:rPr>
          <w:b/>
          <w:sz w:val="22"/>
          <w:szCs w:val="22"/>
        </w:rPr>
        <w:t xml:space="preserve">FO </w:t>
      </w:r>
      <w:r w:rsidRPr="0077011F">
        <w:rPr>
          <w:b/>
          <w:sz w:val="22"/>
          <w:szCs w:val="22"/>
        </w:rPr>
        <w:t>Awards  Chair</w:t>
      </w:r>
      <w:r w:rsidRPr="0077011F">
        <w:rPr>
          <w:b/>
          <w:sz w:val="22"/>
          <w:szCs w:val="22"/>
        </w:rPr>
        <w:tab/>
      </w:r>
      <w:r w:rsidRPr="0077011F">
        <w:rPr>
          <w:b/>
          <w:sz w:val="22"/>
          <w:szCs w:val="22"/>
        </w:rPr>
        <w:tab/>
      </w:r>
      <w:r w:rsidRPr="0077011F">
        <w:rPr>
          <w:b/>
          <w:sz w:val="22"/>
          <w:szCs w:val="22"/>
        </w:rPr>
        <w:tab/>
        <w:t xml:space="preserve">   Date</w:t>
      </w:r>
    </w:p>
    <w:p w14:paraId="04E11BD6" w14:textId="77777777" w:rsidR="00A964F5" w:rsidRDefault="00A964F5" w:rsidP="00A964F5">
      <w:pPr>
        <w:rPr>
          <w:b/>
          <w:sz w:val="22"/>
          <w:szCs w:val="22"/>
        </w:rPr>
      </w:pPr>
    </w:p>
    <w:p w14:paraId="4AF580F6" w14:textId="77777777" w:rsidR="00A964F5" w:rsidRDefault="00A964F5" w:rsidP="00A964F5">
      <w:pPr>
        <w:rPr>
          <w:b/>
          <w:sz w:val="22"/>
          <w:szCs w:val="22"/>
        </w:rPr>
      </w:pPr>
    </w:p>
    <w:p w14:paraId="47613B41" w14:textId="77777777" w:rsidR="00A964F5" w:rsidRDefault="00A964F5" w:rsidP="00A964F5">
      <w:pPr>
        <w:rPr>
          <w:b/>
          <w:sz w:val="22"/>
          <w:szCs w:val="22"/>
        </w:rPr>
      </w:pPr>
    </w:p>
    <w:p w14:paraId="782AF6F0" w14:textId="77777777" w:rsidR="00A964F5" w:rsidRDefault="007B01BC" w:rsidP="00A964F5">
      <w:pPr>
        <w:rPr>
          <w:b/>
          <w:sz w:val="28"/>
          <w:szCs w:val="28"/>
        </w:rPr>
      </w:pPr>
      <w:r>
        <w:rPr>
          <w:b/>
          <w:sz w:val="28"/>
          <w:szCs w:val="28"/>
        </w:rPr>
        <w:t xml:space="preserve">NASS </w:t>
      </w:r>
      <w:r w:rsidR="00A964F5">
        <w:rPr>
          <w:b/>
          <w:sz w:val="28"/>
          <w:szCs w:val="28"/>
        </w:rPr>
        <w:t>Administrator</w:t>
      </w:r>
      <w:r w:rsidR="00A964F5" w:rsidRPr="00A964F5">
        <w:rPr>
          <w:b/>
          <w:sz w:val="28"/>
          <w:szCs w:val="28"/>
        </w:rPr>
        <w:t xml:space="preserve"> A</w:t>
      </w:r>
      <w:r w:rsidR="009A0A04">
        <w:rPr>
          <w:b/>
          <w:sz w:val="28"/>
          <w:szCs w:val="28"/>
        </w:rPr>
        <w:t>ction</w:t>
      </w:r>
      <w:r w:rsidR="00A964F5" w:rsidRPr="00A964F5">
        <w:rPr>
          <w:b/>
          <w:sz w:val="28"/>
          <w:szCs w:val="28"/>
        </w:rPr>
        <w:t>:</w:t>
      </w:r>
    </w:p>
    <w:p w14:paraId="23505C96" w14:textId="77777777" w:rsidR="009A0A04" w:rsidRPr="00A964F5" w:rsidRDefault="009A0A04" w:rsidP="00A964F5">
      <w:pPr>
        <w:rPr>
          <w:b/>
          <w:sz w:val="28"/>
          <w:szCs w:val="28"/>
        </w:rPr>
      </w:pPr>
    </w:p>
    <w:p w14:paraId="5CFCA2A8" w14:textId="77777777" w:rsidR="00A964F5" w:rsidRDefault="00A964F5" w:rsidP="00A964F5">
      <w:pPr>
        <w:rPr>
          <w:b/>
          <w:sz w:val="22"/>
          <w:szCs w:val="22"/>
        </w:rPr>
      </w:pPr>
      <w:r>
        <w:rPr>
          <w:b/>
          <w:sz w:val="22"/>
          <w:szCs w:val="22"/>
        </w:rPr>
        <w:tab/>
        <w:t>□  Selected</w:t>
      </w:r>
      <w:r>
        <w:rPr>
          <w:b/>
          <w:sz w:val="22"/>
          <w:szCs w:val="22"/>
        </w:rPr>
        <w:tab/>
      </w:r>
      <w:r>
        <w:rPr>
          <w:b/>
          <w:sz w:val="22"/>
          <w:szCs w:val="22"/>
        </w:rPr>
        <w:tab/>
      </w:r>
      <w:r>
        <w:rPr>
          <w:b/>
          <w:sz w:val="22"/>
          <w:szCs w:val="22"/>
        </w:rPr>
        <w:tab/>
        <w:t>□  Not Selected</w:t>
      </w:r>
    </w:p>
    <w:p w14:paraId="62F901C3" w14:textId="77777777" w:rsidR="00A964F5" w:rsidRDefault="00A964F5" w:rsidP="00A964F5">
      <w:pPr>
        <w:rPr>
          <w:b/>
          <w:sz w:val="22"/>
          <w:szCs w:val="22"/>
        </w:rPr>
      </w:pPr>
    </w:p>
    <w:p w14:paraId="05C583EA" w14:textId="77777777" w:rsidR="00A964F5" w:rsidRDefault="00A964F5" w:rsidP="00A964F5">
      <w:pPr>
        <w:rPr>
          <w:b/>
          <w:sz w:val="22"/>
          <w:szCs w:val="22"/>
        </w:rPr>
      </w:pPr>
    </w:p>
    <w:p w14:paraId="056254F8" w14:textId="77777777" w:rsidR="00A964F5" w:rsidRPr="00A964F5" w:rsidRDefault="00A964F5" w:rsidP="00A964F5">
      <w:pPr>
        <w:rPr>
          <w:b/>
          <w:sz w:val="22"/>
          <w:szCs w:val="22"/>
          <w:u w:val="single"/>
        </w:rPr>
      </w:pPr>
      <w:r>
        <w:rPr>
          <w:b/>
          <w:sz w:val="22"/>
          <w:szCs w:val="22"/>
          <w:u w:val="single"/>
        </w:rPr>
        <w:tab/>
      </w:r>
      <w:r>
        <w:rPr>
          <w:b/>
          <w:sz w:val="22"/>
          <w:szCs w:val="22"/>
          <w:u w:val="single"/>
        </w:rPr>
        <w:tab/>
      </w:r>
      <w:r>
        <w:rPr>
          <w:b/>
          <w:sz w:val="22"/>
          <w:szCs w:val="22"/>
          <w:u w:val="single"/>
        </w:rPr>
        <w:tab/>
      </w:r>
      <w:r w:rsidR="003B589B">
        <w:rPr>
          <w:b/>
          <w:sz w:val="22"/>
          <w:szCs w:val="22"/>
          <w:u w:val="single"/>
        </w:rPr>
        <w:t>________</w:t>
      </w:r>
      <w:r>
        <w:rPr>
          <w:b/>
          <w:sz w:val="22"/>
          <w:szCs w:val="22"/>
          <w:u w:val="single"/>
        </w:rPr>
        <w:tab/>
      </w:r>
      <w:r>
        <w:rPr>
          <w:b/>
          <w:sz w:val="22"/>
          <w:szCs w:val="22"/>
          <w:u w:val="single"/>
        </w:rPr>
        <w:tab/>
      </w:r>
      <w:r>
        <w:rPr>
          <w:b/>
          <w:sz w:val="22"/>
          <w:szCs w:val="22"/>
          <w:u w:val="single"/>
        </w:rPr>
        <w:tab/>
      </w:r>
      <w:r>
        <w:rPr>
          <w:b/>
          <w:sz w:val="22"/>
          <w:szCs w:val="22"/>
        </w:rPr>
        <w:tab/>
      </w:r>
      <w:r>
        <w:rPr>
          <w:b/>
          <w:sz w:val="22"/>
          <w:szCs w:val="22"/>
        </w:rPr>
        <w:tab/>
      </w:r>
      <w:r>
        <w:rPr>
          <w:b/>
          <w:sz w:val="22"/>
          <w:szCs w:val="22"/>
          <w:u w:val="single"/>
        </w:rPr>
        <w:tab/>
      </w:r>
      <w:r>
        <w:rPr>
          <w:b/>
          <w:sz w:val="22"/>
          <w:szCs w:val="22"/>
          <w:u w:val="single"/>
        </w:rPr>
        <w:tab/>
      </w:r>
    </w:p>
    <w:p w14:paraId="286260F9" w14:textId="77777777" w:rsidR="00A964F5" w:rsidRDefault="00A964F5" w:rsidP="00A964F5">
      <w:pPr>
        <w:rPr>
          <w:b/>
          <w:sz w:val="22"/>
          <w:szCs w:val="22"/>
        </w:rPr>
      </w:pPr>
      <w:r>
        <w:rPr>
          <w:b/>
          <w:sz w:val="22"/>
          <w:szCs w:val="22"/>
        </w:rPr>
        <w:t xml:space="preserve">  Signature of </w:t>
      </w:r>
      <w:r w:rsidR="009A0A04">
        <w:rPr>
          <w:b/>
          <w:sz w:val="22"/>
          <w:szCs w:val="22"/>
        </w:rPr>
        <w:t xml:space="preserve">NASS </w:t>
      </w:r>
      <w:r>
        <w:rPr>
          <w:b/>
          <w:sz w:val="22"/>
          <w:szCs w:val="22"/>
        </w:rPr>
        <w:t>Administrator</w:t>
      </w:r>
      <w:r>
        <w:rPr>
          <w:b/>
          <w:sz w:val="22"/>
          <w:szCs w:val="22"/>
        </w:rPr>
        <w:tab/>
      </w:r>
      <w:r>
        <w:rPr>
          <w:b/>
          <w:sz w:val="22"/>
          <w:szCs w:val="22"/>
        </w:rPr>
        <w:tab/>
      </w:r>
      <w:r>
        <w:rPr>
          <w:b/>
          <w:sz w:val="22"/>
          <w:szCs w:val="22"/>
        </w:rPr>
        <w:tab/>
      </w:r>
      <w:r>
        <w:rPr>
          <w:b/>
          <w:sz w:val="22"/>
          <w:szCs w:val="22"/>
        </w:rPr>
        <w:tab/>
      </w:r>
      <w:r>
        <w:rPr>
          <w:b/>
          <w:sz w:val="22"/>
          <w:szCs w:val="22"/>
        </w:rPr>
        <w:tab/>
        <w:t xml:space="preserve">   Date</w:t>
      </w:r>
    </w:p>
    <w:p w14:paraId="612EF0BE" w14:textId="77777777" w:rsidR="00A964F5" w:rsidRDefault="00A964F5" w:rsidP="00A964F5">
      <w:pPr>
        <w:rPr>
          <w:b/>
          <w:sz w:val="22"/>
          <w:szCs w:val="22"/>
        </w:rPr>
      </w:pPr>
    </w:p>
    <w:p w14:paraId="60D6A361" w14:textId="77777777" w:rsidR="00FF3C9E" w:rsidRDefault="00FF3C9E" w:rsidP="00FF3C9E">
      <w:pPr>
        <w:rPr>
          <w:b/>
          <w:sz w:val="22"/>
          <w:szCs w:val="22"/>
        </w:rPr>
      </w:pPr>
    </w:p>
    <w:p w14:paraId="2546B1D5" w14:textId="77777777" w:rsidR="00FF3C9E" w:rsidRDefault="00FF3C9E" w:rsidP="00FF3C9E">
      <w:pPr>
        <w:rPr>
          <w:b/>
          <w:sz w:val="22"/>
          <w:szCs w:val="22"/>
        </w:rPr>
      </w:pPr>
    </w:p>
    <w:p w14:paraId="2420F9F1" w14:textId="77777777" w:rsidR="007B01BC" w:rsidRDefault="009A0A04" w:rsidP="007B01BC">
      <w:pPr>
        <w:rPr>
          <w:b/>
          <w:sz w:val="28"/>
          <w:szCs w:val="28"/>
        </w:rPr>
      </w:pPr>
      <w:r>
        <w:rPr>
          <w:b/>
          <w:sz w:val="28"/>
          <w:szCs w:val="28"/>
        </w:rPr>
        <w:t>NASDA</w:t>
      </w:r>
      <w:r w:rsidR="003B589B">
        <w:rPr>
          <w:b/>
          <w:sz w:val="28"/>
          <w:szCs w:val="28"/>
        </w:rPr>
        <w:t>’s NASS</w:t>
      </w:r>
      <w:r>
        <w:rPr>
          <w:b/>
          <w:sz w:val="28"/>
          <w:szCs w:val="28"/>
        </w:rPr>
        <w:t xml:space="preserve"> </w:t>
      </w:r>
      <w:r w:rsidR="005C16EC">
        <w:rPr>
          <w:b/>
          <w:sz w:val="28"/>
          <w:szCs w:val="28"/>
        </w:rPr>
        <w:t>Program Director</w:t>
      </w:r>
      <w:r>
        <w:rPr>
          <w:b/>
          <w:sz w:val="28"/>
          <w:szCs w:val="28"/>
        </w:rPr>
        <w:t xml:space="preserve"> </w:t>
      </w:r>
      <w:r w:rsidR="007B01BC" w:rsidRPr="00A964F5">
        <w:rPr>
          <w:b/>
          <w:sz w:val="28"/>
          <w:szCs w:val="28"/>
        </w:rPr>
        <w:t>Action:</w:t>
      </w:r>
    </w:p>
    <w:p w14:paraId="202169EB" w14:textId="77777777" w:rsidR="009A0A04" w:rsidRPr="00A964F5" w:rsidRDefault="009A0A04" w:rsidP="007B01BC">
      <w:pPr>
        <w:rPr>
          <w:b/>
          <w:sz w:val="28"/>
          <w:szCs w:val="28"/>
        </w:rPr>
      </w:pPr>
    </w:p>
    <w:p w14:paraId="3CE92E45" w14:textId="77777777" w:rsidR="007B01BC" w:rsidRDefault="007B01BC" w:rsidP="007B01BC">
      <w:pPr>
        <w:rPr>
          <w:b/>
          <w:sz w:val="22"/>
          <w:szCs w:val="22"/>
        </w:rPr>
      </w:pPr>
      <w:r>
        <w:rPr>
          <w:b/>
          <w:sz w:val="22"/>
          <w:szCs w:val="22"/>
        </w:rPr>
        <w:tab/>
        <w:t>□  Selected</w:t>
      </w:r>
      <w:r>
        <w:rPr>
          <w:b/>
          <w:sz w:val="22"/>
          <w:szCs w:val="22"/>
        </w:rPr>
        <w:tab/>
      </w:r>
      <w:r>
        <w:rPr>
          <w:b/>
          <w:sz w:val="22"/>
          <w:szCs w:val="22"/>
        </w:rPr>
        <w:tab/>
      </w:r>
      <w:r>
        <w:rPr>
          <w:b/>
          <w:sz w:val="22"/>
          <w:szCs w:val="22"/>
        </w:rPr>
        <w:tab/>
        <w:t>□  Not Selected</w:t>
      </w:r>
    </w:p>
    <w:p w14:paraId="58A0D4FF" w14:textId="77777777" w:rsidR="007B01BC" w:rsidRDefault="007B01BC" w:rsidP="007B01BC">
      <w:pPr>
        <w:rPr>
          <w:b/>
          <w:sz w:val="22"/>
          <w:szCs w:val="22"/>
        </w:rPr>
      </w:pPr>
    </w:p>
    <w:p w14:paraId="2D1822DD" w14:textId="77777777" w:rsidR="007B01BC" w:rsidRDefault="007B01BC" w:rsidP="007B01BC">
      <w:pPr>
        <w:rPr>
          <w:b/>
          <w:sz w:val="22"/>
          <w:szCs w:val="22"/>
        </w:rPr>
      </w:pPr>
    </w:p>
    <w:p w14:paraId="11FE452A" w14:textId="77777777" w:rsidR="007B01BC" w:rsidRPr="00A964F5" w:rsidRDefault="007B01BC" w:rsidP="007B01BC">
      <w:pPr>
        <w:rPr>
          <w:b/>
          <w:sz w:val="22"/>
          <w:szCs w:val="22"/>
          <w:u w:val="single"/>
        </w:rPr>
      </w:pPr>
      <w:r>
        <w:rPr>
          <w:b/>
          <w:sz w:val="22"/>
          <w:szCs w:val="22"/>
          <w:u w:val="single"/>
        </w:rPr>
        <w:tab/>
      </w:r>
      <w:r>
        <w:rPr>
          <w:b/>
          <w:sz w:val="22"/>
          <w:szCs w:val="22"/>
          <w:u w:val="single"/>
        </w:rPr>
        <w:tab/>
      </w:r>
      <w:r>
        <w:rPr>
          <w:b/>
          <w:sz w:val="22"/>
          <w:szCs w:val="22"/>
          <w:u w:val="single"/>
        </w:rPr>
        <w:tab/>
      </w:r>
      <w:r>
        <w:rPr>
          <w:b/>
          <w:sz w:val="22"/>
          <w:szCs w:val="22"/>
          <w:u w:val="single"/>
        </w:rPr>
        <w:tab/>
      </w:r>
      <w:r w:rsidR="003B589B">
        <w:rPr>
          <w:b/>
          <w:sz w:val="22"/>
          <w:szCs w:val="22"/>
          <w:u w:val="single"/>
        </w:rPr>
        <w:t>_______</w:t>
      </w:r>
      <w:r>
        <w:rPr>
          <w:b/>
          <w:sz w:val="22"/>
          <w:szCs w:val="22"/>
          <w:u w:val="single"/>
        </w:rPr>
        <w:tab/>
      </w:r>
      <w:r>
        <w:rPr>
          <w:b/>
          <w:sz w:val="22"/>
          <w:szCs w:val="22"/>
          <w:u w:val="single"/>
        </w:rPr>
        <w:tab/>
      </w:r>
      <w:r>
        <w:rPr>
          <w:b/>
          <w:sz w:val="22"/>
          <w:szCs w:val="22"/>
        </w:rPr>
        <w:tab/>
      </w:r>
      <w:r>
        <w:rPr>
          <w:b/>
          <w:sz w:val="22"/>
          <w:szCs w:val="22"/>
        </w:rPr>
        <w:tab/>
      </w:r>
      <w:r>
        <w:rPr>
          <w:b/>
          <w:sz w:val="22"/>
          <w:szCs w:val="22"/>
          <w:u w:val="single"/>
        </w:rPr>
        <w:tab/>
      </w:r>
      <w:r>
        <w:rPr>
          <w:b/>
          <w:sz w:val="22"/>
          <w:szCs w:val="22"/>
          <w:u w:val="single"/>
        </w:rPr>
        <w:tab/>
      </w:r>
    </w:p>
    <w:p w14:paraId="62B01DAB" w14:textId="77777777" w:rsidR="007B01BC" w:rsidRDefault="007B01BC" w:rsidP="007B01BC">
      <w:pPr>
        <w:rPr>
          <w:b/>
          <w:sz w:val="22"/>
          <w:szCs w:val="22"/>
        </w:rPr>
      </w:pPr>
      <w:r>
        <w:rPr>
          <w:b/>
          <w:sz w:val="22"/>
          <w:szCs w:val="22"/>
        </w:rPr>
        <w:t xml:space="preserve">  Signature of </w:t>
      </w:r>
      <w:r w:rsidR="009A0A04">
        <w:rPr>
          <w:b/>
          <w:sz w:val="22"/>
          <w:szCs w:val="22"/>
        </w:rPr>
        <w:t>NASDA</w:t>
      </w:r>
      <w:r w:rsidR="003B589B">
        <w:rPr>
          <w:b/>
          <w:sz w:val="22"/>
          <w:szCs w:val="22"/>
        </w:rPr>
        <w:t>’s NASS</w:t>
      </w:r>
      <w:r w:rsidR="009A0A04">
        <w:rPr>
          <w:b/>
          <w:sz w:val="22"/>
          <w:szCs w:val="22"/>
        </w:rPr>
        <w:t xml:space="preserve"> </w:t>
      </w:r>
      <w:r w:rsidR="005C16EC">
        <w:rPr>
          <w:b/>
          <w:sz w:val="22"/>
          <w:szCs w:val="22"/>
        </w:rPr>
        <w:t>Program Director</w:t>
      </w:r>
      <w:r>
        <w:rPr>
          <w:b/>
          <w:sz w:val="22"/>
          <w:szCs w:val="22"/>
        </w:rPr>
        <w:tab/>
      </w:r>
      <w:r>
        <w:rPr>
          <w:b/>
          <w:sz w:val="22"/>
          <w:szCs w:val="22"/>
        </w:rPr>
        <w:tab/>
      </w:r>
      <w:r>
        <w:rPr>
          <w:b/>
          <w:sz w:val="22"/>
          <w:szCs w:val="22"/>
        </w:rPr>
        <w:tab/>
        <w:t xml:space="preserve">   Date</w:t>
      </w:r>
    </w:p>
    <w:p w14:paraId="196F18EB" w14:textId="77777777" w:rsidR="007B01BC" w:rsidRDefault="007B01BC" w:rsidP="007B01BC">
      <w:pPr>
        <w:rPr>
          <w:b/>
          <w:sz w:val="22"/>
          <w:szCs w:val="22"/>
        </w:rPr>
      </w:pPr>
    </w:p>
    <w:sectPr w:rsidR="007B01BC" w:rsidSect="004B2B0E">
      <w:footerReference w:type="even"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CE34" w14:textId="77777777" w:rsidR="00DC1C63" w:rsidRDefault="00DC1C63">
      <w:r>
        <w:separator/>
      </w:r>
    </w:p>
  </w:endnote>
  <w:endnote w:type="continuationSeparator" w:id="0">
    <w:p w14:paraId="7F329041" w14:textId="77777777" w:rsidR="00DC1C63" w:rsidRDefault="00DC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2111" w14:textId="77777777" w:rsidR="000E7F19" w:rsidRDefault="00B06123" w:rsidP="00E31340">
    <w:pPr>
      <w:pStyle w:val="Footer"/>
      <w:framePr w:wrap="around" w:vAnchor="text" w:hAnchor="margin" w:xAlign="center" w:y="1"/>
      <w:rPr>
        <w:rStyle w:val="PageNumber"/>
      </w:rPr>
    </w:pPr>
    <w:r>
      <w:rPr>
        <w:rStyle w:val="PageNumber"/>
      </w:rPr>
      <w:fldChar w:fldCharType="begin"/>
    </w:r>
    <w:r w:rsidR="000E7F19">
      <w:rPr>
        <w:rStyle w:val="PageNumber"/>
      </w:rPr>
      <w:instrText xml:space="preserve">PAGE  </w:instrText>
    </w:r>
    <w:r>
      <w:rPr>
        <w:rStyle w:val="PageNumber"/>
      </w:rPr>
      <w:fldChar w:fldCharType="end"/>
    </w:r>
  </w:p>
  <w:p w14:paraId="1FE78290" w14:textId="77777777" w:rsidR="000E7F19" w:rsidRDefault="000E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62FD" w14:textId="77777777" w:rsidR="000E7F19" w:rsidRDefault="00B06123" w:rsidP="00E31340">
    <w:pPr>
      <w:pStyle w:val="Footer"/>
      <w:framePr w:wrap="around" w:vAnchor="text" w:hAnchor="margin" w:xAlign="center" w:y="1"/>
      <w:rPr>
        <w:rStyle w:val="PageNumber"/>
      </w:rPr>
    </w:pPr>
    <w:r>
      <w:rPr>
        <w:rStyle w:val="PageNumber"/>
      </w:rPr>
      <w:fldChar w:fldCharType="begin"/>
    </w:r>
    <w:r w:rsidR="000E7F19">
      <w:rPr>
        <w:rStyle w:val="PageNumber"/>
      </w:rPr>
      <w:instrText xml:space="preserve">PAGE  </w:instrText>
    </w:r>
    <w:r>
      <w:rPr>
        <w:rStyle w:val="PageNumber"/>
      </w:rPr>
      <w:fldChar w:fldCharType="separate"/>
    </w:r>
    <w:r w:rsidR="003012C1">
      <w:rPr>
        <w:rStyle w:val="PageNumber"/>
        <w:noProof/>
      </w:rPr>
      <w:t>2</w:t>
    </w:r>
    <w:r>
      <w:rPr>
        <w:rStyle w:val="PageNumber"/>
      </w:rPr>
      <w:fldChar w:fldCharType="end"/>
    </w:r>
  </w:p>
  <w:p w14:paraId="73D9300A" w14:textId="77777777" w:rsidR="000E7F19" w:rsidRDefault="000E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BA325" w14:textId="77777777" w:rsidR="00DC1C63" w:rsidRDefault="00DC1C63">
      <w:r>
        <w:separator/>
      </w:r>
    </w:p>
  </w:footnote>
  <w:footnote w:type="continuationSeparator" w:id="0">
    <w:p w14:paraId="4EC245D1" w14:textId="77777777" w:rsidR="00DC1C63" w:rsidRDefault="00DC1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075"/>
    <w:multiLevelType w:val="hybridMultilevel"/>
    <w:tmpl w:val="38F09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41533"/>
    <w:multiLevelType w:val="hybridMultilevel"/>
    <w:tmpl w:val="73609078"/>
    <w:lvl w:ilvl="0" w:tplc="C87CE100">
      <w:start w:val="2"/>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27007"/>
    <w:multiLevelType w:val="hybridMultilevel"/>
    <w:tmpl w:val="E4C875E0"/>
    <w:lvl w:ilvl="0" w:tplc="CA9E89C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43732"/>
    <w:multiLevelType w:val="hybridMultilevel"/>
    <w:tmpl w:val="71B8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6260"/>
    <w:multiLevelType w:val="hybridMultilevel"/>
    <w:tmpl w:val="6B76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36807"/>
    <w:multiLevelType w:val="hybridMultilevel"/>
    <w:tmpl w:val="903E3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3381C"/>
    <w:multiLevelType w:val="hybridMultilevel"/>
    <w:tmpl w:val="8A685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36706"/>
    <w:multiLevelType w:val="hybridMultilevel"/>
    <w:tmpl w:val="A37E816A"/>
    <w:lvl w:ilvl="0" w:tplc="A948C6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82131"/>
    <w:multiLevelType w:val="hybridMultilevel"/>
    <w:tmpl w:val="C6740B4A"/>
    <w:lvl w:ilvl="0" w:tplc="5B043A92">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150A97"/>
    <w:multiLevelType w:val="hybridMultilevel"/>
    <w:tmpl w:val="626AD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F7D11"/>
    <w:multiLevelType w:val="hybridMultilevel"/>
    <w:tmpl w:val="95AC9622"/>
    <w:lvl w:ilvl="0" w:tplc="D2A45CD4">
      <w:start w:val="2006"/>
      <w:numFmt w:val="decimal"/>
      <w:lvlText w:val="%1"/>
      <w:lvlJc w:val="left"/>
      <w:pPr>
        <w:tabs>
          <w:tab w:val="num" w:pos="5760"/>
        </w:tabs>
        <w:ind w:left="5760" w:hanging="43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33C1B95"/>
    <w:multiLevelType w:val="hybridMultilevel"/>
    <w:tmpl w:val="9F586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0D69D9"/>
    <w:multiLevelType w:val="hybridMultilevel"/>
    <w:tmpl w:val="A28C879C"/>
    <w:lvl w:ilvl="0" w:tplc="E132CF3A">
      <w:start w:val="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9180541">
    <w:abstractNumId w:val="12"/>
  </w:num>
  <w:num w:numId="2" w16cid:durableId="1419904323">
    <w:abstractNumId w:val="1"/>
  </w:num>
  <w:num w:numId="3" w16cid:durableId="133640504">
    <w:abstractNumId w:val="2"/>
  </w:num>
  <w:num w:numId="4" w16cid:durableId="621617536">
    <w:abstractNumId w:val="8"/>
  </w:num>
  <w:num w:numId="5" w16cid:durableId="1049838989">
    <w:abstractNumId w:val="9"/>
  </w:num>
  <w:num w:numId="6" w16cid:durableId="219247034">
    <w:abstractNumId w:val="0"/>
  </w:num>
  <w:num w:numId="7" w16cid:durableId="1012534199">
    <w:abstractNumId w:val="5"/>
  </w:num>
  <w:num w:numId="8" w16cid:durableId="1395354361">
    <w:abstractNumId w:val="4"/>
  </w:num>
  <w:num w:numId="9" w16cid:durableId="174156590">
    <w:abstractNumId w:val="11"/>
  </w:num>
  <w:num w:numId="10" w16cid:durableId="1998921346">
    <w:abstractNumId w:val="6"/>
  </w:num>
  <w:num w:numId="11" w16cid:durableId="1711219381">
    <w:abstractNumId w:val="10"/>
  </w:num>
  <w:num w:numId="12" w16cid:durableId="706949720">
    <w:abstractNumId w:val="3"/>
  </w:num>
  <w:num w:numId="13" w16cid:durableId="16567577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5297">
      <o:colormenu v:ext="edit" fillcolor="none [6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1D"/>
    <w:rsid w:val="00012CD9"/>
    <w:rsid w:val="00014A41"/>
    <w:rsid w:val="00015CF4"/>
    <w:rsid w:val="00020247"/>
    <w:rsid w:val="000239B6"/>
    <w:rsid w:val="0003459A"/>
    <w:rsid w:val="0003626E"/>
    <w:rsid w:val="00041D41"/>
    <w:rsid w:val="000442CA"/>
    <w:rsid w:val="00061446"/>
    <w:rsid w:val="000745C8"/>
    <w:rsid w:val="000757F4"/>
    <w:rsid w:val="00080D8D"/>
    <w:rsid w:val="00082D36"/>
    <w:rsid w:val="0008304B"/>
    <w:rsid w:val="00083732"/>
    <w:rsid w:val="000908E9"/>
    <w:rsid w:val="00094602"/>
    <w:rsid w:val="00096687"/>
    <w:rsid w:val="00097AFF"/>
    <w:rsid w:val="00097C08"/>
    <w:rsid w:val="000A19ED"/>
    <w:rsid w:val="000C1968"/>
    <w:rsid w:val="000D521B"/>
    <w:rsid w:val="000E3B19"/>
    <w:rsid w:val="000E627F"/>
    <w:rsid w:val="000E7F19"/>
    <w:rsid w:val="000F155F"/>
    <w:rsid w:val="000F4549"/>
    <w:rsid w:val="000F5523"/>
    <w:rsid w:val="000F7DF9"/>
    <w:rsid w:val="00102247"/>
    <w:rsid w:val="00106E5D"/>
    <w:rsid w:val="00125681"/>
    <w:rsid w:val="001355C0"/>
    <w:rsid w:val="001423E2"/>
    <w:rsid w:val="00142723"/>
    <w:rsid w:val="00160A3D"/>
    <w:rsid w:val="00162BE3"/>
    <w:rsid w:val="00181005"/>
    <w:rsid w:val="0018138C"/>
    <w:rsid w:val="00187030"/>
    <w:rsid w:val="00191A64"/>
    <w:rsid w:val="001A01A9"/>
    <w:rsid w:val="001A5ED4"/>
    <w:rsid w:val="001B4A8C"/>
    <w:rsid w:val="001B58AC"/>
    <w:rsid w:val="001B7D14"/>
    <w:rsid w:val="001D3E91"/>
    <w:rsid w:val="001E24FA"/>
    <w:rsid w:val="001E27DF"/>
    <w:rsid w:val="001E4595"/>
    <w:rsid w:val="001E6E08"/>
    <w:rsid w:val="001F0E11"/>
    <w:rsid w:val="001F153F"/>
    <w:rsid w:val="001F1D35"/>
    <w:rsid w:val="001F27BB"/>
    <w:rsid w:val="001F3447"/>
    <w:rsid w:val="00201EDD"/>
    <w:rsid w:val="00202277"/>
    <w:rsid w:val="00212152"/>
    <w:rsid w:val="00213F9A"/>
    <w:rsid w:val="002159C4"/>
    <w:rsid w:val="00221DA5"/>
    <w:rsid w:val="00232FED"/>
    <w:rsid w:val="00247429"/>
    <w:rsid w:val="00252B9B"/>
    <w:rsid w:val="00252FF1"/>
    <w:rsid w:val="002626E0"/>
    <w:rsid w:val="00272FD9"/>
    <w:rsid w:val="00275117"/>
    <w:rsid w:val="00276DB3"/>
    <w:rsid w:val="00291078"/>
    <w:rsid w:val="0029608C"/>
    <w:rsid w:val="002A652A"/>
    <w:rsid w:val="002B5D15"/>
    <w:rsid w:val="002B6C1C"/>
    <w:rsid w:val="002C0FC1"/>
    <w:rsid w:val="002C6A94"/>
    <w:rsid w:val="002E38DA"/>
    <w:rsid w:val="002E603B"/>
    <w:rsid w:val="002E787C"/>
    <w:rsid w:val="002E7A80"/>
    <w:rsid w:val="002F1ACF"/>
    <w:rsid w:val="003012C1"/>
    <w:rsid w:val="003114AF"/>
    <w:rsid w:val="00323E0B"/>
    <w:rsid w:val="00327740"/>
    <w:rsid w:val="00342F36"/>
    <w:rsid w:val="00356AA0"/>
    <w:rsid w:val="00360A10"/>
    <w:rsid w:val="003635E4"/>
    <w:rsid w:val="00366AFB"/>
    <w:rsid w:val="00367C8A"/>
    <w:rsid w:val="00375ACC"/>
    <w:rsid w:val="00376AE9"/>
    <w:rsid w:val="003835E4"/>
    <w:rsid w:val="00383CCD"/>
    <w:rsid w:val="00386FB6"/>
    <w:rsid w:val="00395869"/>
    <w:rsid w:val="003A1EA3"/>
    <w:rsid w:val="003A6CD1"/>
    <w:rsid w:val="003A79DC"/>
    <w:rsid w:val="003B3592"/>
    <w:rsid w:val="003B589B"/>
    <w:rsid w:val="003C0C7F"/>
    <w:rsid w:val="003C0EB0"/>
    <w:rsid w:val="003C3A0E"/>
    <w:rsid w:val="003C660E"/>
    <w:rsid w:val="003E5265"/>
    <w:rsid w:val="003F60BC"/>
    <w:rsid w:val="00404034"/>
    <w:rsid w:val="004102FC"/>
    <w:rsid w:val="00422019"/>
    <w:rsid w:val="00426E72"/>
    <w:rsid w:val="00433D57"/>
    <w:rsid w:val="00441286"/>
    <w:rsid w:val="004435EC"/>
    <w:rsid w:val="00443AE1"/>
    <w:rsid w:val="00456751"/>
    <w:rsid w:val="004673FD"/>
    <w:rsid w:val="004679BC"/>
    <w:rsid w:val="00470216"/>
    <w:rsid w:val="0047072D"/>
    <w:rsid w:val="004822F6"/>
    <w:rsid w:val="00493D1E"/>
    <w:rsid w:val="0049555E"/>
    <w:rsid w:val="004A179A"/>
    <w:rsid w:val="004A7B27"/>
    <w:rsid w:val="004B2B0E"/>
    <w:rsid w:val="004B70CF"/>
    <w:rsid w:val="004C22C3"/>
    <w:rsid w:val="004C4674"/>
    <w:rsid w:val="004D2F79"/>
    <w:rsid w:val="004D5304"/>
    <w:rsid w:val="004E5AA2"/>
    <w:rsid w:val="004F295C"/>
    <w:rsid w:val="004F3B4D"/>
    <w:rsid w:val="00503F11"/>
    <w:rsid w:val="00506483"/>
    <w:rsid w:val="0050741D"/>
    <w:rsid w:val="00526FD9"/>
    <w:rsid w:val="00532CF1"/>
    <w:rsid w:val="00535EC4"/>
    <w:rsid w:val="00543279"/>
    <w:rsid w:val="00543505"/>
    <w:rsid w:val="005435B6"/>
    <w:rsid w:val="0054365D"/>
    <w:rsid w:val="00545D83"/>
    <w:rsid w:val="005462E5"/>
    <w:rsid w:val="00550016"/>
    <w:rsid w:val="00563B9E"/>
    <w:rsid w:val="005652A2"/>
    <w:rsid w:val="00566725"/>
    <w:rsid w:val="00570D7D"/>
    <w:rsid w:val="0057673B"/>
    <w:rsid w:val="005807B6"/>
    <w:rsid w:val="00585151"/>
    <w:rsid w:val="005871D3"/>
    <w:rsid w:val="005956DB"/>
    <w:rsid w:val="005A23DD"/>
    <w:rsid w:val="005A2CA4"/>
    <w:rsid w:val="005B31C0"/>
    <w:rsid w:val="005C0A1A"/>
    <w:rsid w:val="005C10FF"/>
    <w:rsid w:val="005C16EC"/>
    <w:rsid w:val="005C59B2"/>
    <w:rsid w:val="005D295E"/>
    <w:rsid w:val="005E10EA"/>
    <w:rsid w:val="005E49F2"/>
    <w:rsid w:val="005F01CB"/>
    <w:rsid w:val="005F21E7"/>
    <w:rsid w:val="005F5D74"/>
    <w:rsid w:val="005F6212"/>
    <w:rsid w:val="0061050B"/>
    <w:rsid w:val="00610FE9"/>
    <w:rsid w:val="006149CD"/>
    <w:rsid w:val="00615C98"/>
    <w:rsid w:val="0062205E"/>
    <w:rsid w:val="00622901"/>
    <w:rsid w:val="00633352"/>
    <w:rsid w:val="006353F2"/>
    <w:rsid w:val="0064145B"/>
    <w:rsid w:val="006443B7"/>
    <w:rsid w:val="00646615"/>
    <w:rsid w:val="00652DE5"/>
    <w:rsid w:val="006564C2"/>
    <w:rsid w:val="006606F0"/>
    <w:rsid w:val="00677217"/>
    <w:rsid w:val="00684FC4"/>
    <w:rsid w:val="006920D0"/>
    <w:rsid w:val="00697FD5"/>
    <w:rsid w:val="006A5AB2"/>
    <w:rsid w:val="006C4D3A"/>
    <w:rsid w:val="006C61D6"/>
    <w:rsid w:val="006C793D"/>
    <w:rsid w:val="006D56E9"/>
    <w:rsid w:val="006D61D5"/>
    <w:rsid w:val="006D7B0A"/>
    <w:rsid w:val="006F4206"/>
    <w:rsid w:val="006F4A07"/>
    <w:rsid w:val="00703424"/>
    <w:rsid w:val="0072187E"/>
    <w:rsid w:val="007545F9"/>
    <w:rsid w:val="00757784"/>
    <w:rsid w:val="00766BB3"/>
    <w:rsid w:val="0077011F"/>
    <w:rsid w:val="007743AE"/>
    <w:rsid w:val="007772FF"/>
    <w:rsid w:val="007902CB"/>
    <w:rsid w:val="0079139E"/>
    <w:rsid w:val="00792018"/>
    <w:rsid w:val="007A369B"/>
    <w:rsid w:val="007A5EF7"/>
    <w:rsid w:val="007A768A"/>
    <w:rsid w:val="007B01BC"/>
    <w:rsid w:val="007C7510"/>
    <w:rsid w:val="007E5188"/>
    <w:rsid w:val="007E6E00"/>
    <w:rsid w:val="007E7161"/>
    <w:rsid w:val="007F60DE"/>
    <w:rsid w:val="0080399E"/>
    <w:rsid w:val="00813EE9"/>
    <w:rsid w:val="008249FB"/>
    <w:rsid w:val="00832E8F"/>
    <w:rsid w:val="00834356"/>
    <w:rsid w:val="008440CE"/>
    <w:rsid w:val="00844BC5"/>
    <w:rsid w:val="00846D9D"/>
    <w:rsid w:val="008503BA"/>
    <w:rsid w:val="008641B0"/>
    <w:rsid w:val="00872A4C"/>
    <w:rsid w:val="008828E8"/>
    <w:rsid w:val="008873C1"/>
    <w:rsid w:val="0089151C"/>
    <w:rsid w:val="008C0F6D"/>
    <w:rsid w:val="008C3850"/>
    <w:rsid w:val="008C57BB"/>
    <w:rsid w:val="008D0C22"/>
    <w:rsid w:val="008D23ED"/>
    <w:rsid w:val="008E00FA"/>
    <w:rsid w:val="008E0D43"/>
    <w:rsid w:val="008E38D7"/>
    <w:rsid w:val="008F1BAB"/>
    <w:rsid w:val="0090387C"/>
    <w:rsid w:val="009071C2"/>
    <w:rsid w:val="0091335F"/>
    <w:rsid w:val="009149B2"/>
    <w:rsid w:val="00920C12"/>
    <w:rsid w:val="009219B1"/>
    <w:rsid w:val="00940A6E"/>
    <w:rsid w:val="00947F74"/>
    <w:rsid w:val="00955C9F"/>
    <w:rsid w:val="00956374"/>
    <w:rsid w:val="00963307"/>
    <w:rsid w:val="00967B50"/>
    <w:rsid w:val="009744AD"/>
    <w:rsid w:val="00974E83"/>
    <w:rsid w:val="00977BBA"/>
    <w:rsid w:val="009817CF"/>
    <w:rsid w:val="009846DC"/>
    <w:rsid w:val="00987FCC"/>
    <w:rsid w:val="009939D0"/>
    <w:rsid w:val="009A0A04"/>
    <w:rsid w:val="009B0E4F"/>
    <w:rsid w:val="009B4269"/>
    <w:rsid w:val="009C5B41"/>
    <w:rsid w:val="009D2785"/>
    <w:rsid w:val="009D28F4"/>
    <w:rsid w:val="009D3467"/>
    <w:rsid w:val="009F0242"/>
    <w:rsid w:val="009F4A20"/>
    <w:rsid w:val="009F5059"/>
    <w:rsid w:val="00A00899"/>
    <w:rsid w:val="00A07024"/>
    <w:rsid w:val="00A16845"/>
    <w:rsid w:val="00A16A11"/>
    <w:rsid w:val="00A3059A"/>
    <w:rsid w:val="00A30DB1"/>
    <w:rsid w:val="00A34CCF"/>
    <w:rsid w:val="00A556E3"/>
    <w:rsid w:val="00A575FF"/>
    <w:rsid w:val="00A60B37"/>
    <w:rsid w:val="00A6457E"/>
    <w:rsid w:val="00A67BA4"/>
    <w:rsid w:val="00A905DF"/>
    <w:rsid w:val="00A96316"/>
    <w:rsid w:val="00A964F5"/>
    <w:rsid w:val="00AA687C"/>
    <w:rsid w:val="00AA68F0"/>
    <w:rsid w:val="00AA7A36"/>
    <w:rsid w:val="00AB16CE"/>
    <w:rsid w:val="00AB34D7"/>
    <w:rsid w:val="00AB43A3"/>
    <w:rsid w:val="00AB781D"/>
    <w:rsid w:val="00AC159F"/>
    <w:rsid w:val="00AC2AEC"/>
    <w:rsid w:val="00AC7380"/>
    <w:rsid w:val="00AD1006"/>
    <w:rsid w:val="00AD1D4E"/>
    <w:rsid w:val="00AD36AB"/>
    <w:rsid w:val="00AD4251"/>
    <w:rsid w:val="00AE25AA"/>
    <w:rsid w:val="00AF488D"/>
    <w:rsid w:val="00B01D9E"/>
    <w:rsid w:val="00B02A2B"/>
    <w:rsid w:val="00B03622"/>
    <w:rsid w:val="00B06123"/>
    <w:rsid w:val="00B24AFB"/>
    <w:rsid w:val="00B460CC"/>
    <w:rsid w:val="00B462D3"/>
    <w:rsid w:val="00B523AB"/>
    <w:rsid w:val="00B56E0D"/>
    <w:rsid w:val="00B6010F"/>
    <w:rsid w:val="00B609C0"/>
    <w:rsid w:val="00B7389E"/>
    <w:rsid w:val="00B77809"/>
    <w:rsid w:val="00B84CF6"/>
    <w:rsid w:val="00B90B2D"/>
    <w:rsid w:val="00B90C6E"/>
    <w:rsid w:val="00BA2F08"/>
    <w:rsid w:val="00BA43F2"/>
    <w:rsid w:val="00BB55A9"/>
    <w:rsid w:val="00BD2D80"/>
    <w:rsid w:val="00BE0F3B"/>
    <w:rsid w:val="00BE1FB4"/>
    <w:rsid w:val="00BE54BF"/>
    <w:rsid w:val="00BF1F2C"/>
    <w:rsid w:val="00C075B5"/>
    <w:rsid w:val="00C14094"/>
    <w:rsid w:val="00C16242"/>
    <w:rsid w:val="00C20129"/>
    <w:rsid w:val="00C2073E"/>
    <w:rsid w:val="00C41D5A"/>
    <w:rsid w:val="00C46566"/>
    <w:rsid w:val="00C50D7C"/>
    <w:rsid w:val="00C5135B"/>
    <w:rsid w:val="00C54A1E"/>
    <w:rsid w:val="00C562DA"/>
    <w:rsid w:val="00C62E47"/>
    <w:rsid w:val="00C67271"/>
    <w:rsid w:val="00C73B94"/>
    <w:rsid w:val="00C76C37"/>
    <w:rsid w:val="00C814E9"/>
    <w:rsid w:val="00C82279"/>
    <w:rsid w:val="00C846F2"/>
    <w:rsid w:val="00C91177"/>
    <w:rsid w:val="00CB0B96"/>
    <w:rsid w:val="00CB29D5"/>
    <w:rsid w:val="00CB3978"/>
    <w:rsid w:val="00CC01CF"/>
    <w:rsid w:val="00CC52FB"/>
    <w:rsid w:val="00CD4DF6"/>
    <w:rsid w:val="00CD6345"/>
    <w:rsid w:val="00CD7F24"/>
    <w:rsid w:val="00CE1B04"/>
    <w:rsid w:val="00CE5C57"/>
    <w:rsid w:val="00CF5961"/>
    <w:rsid w:val="00D057A5"/>
    <w:rsid w:val="00D13F40"/>
    <w:rsid w:val="00D15E5E"/>
    <w:rsid w:val="00D21063"/>
    <w:rsid w:val="00D232D2"/>
    <w:rsid w:val="00D319E3"/>
    <w:rsid w:val="00D35807"/>
    <w:rsid w:val="00D35FBE"/>
    <w:rsid w:val="00D41AFE"/>
    <w:rsid w:val="00D50056"/>
    <w:rsid w:val="00D60AE0"/>
    <w:rsid w:val="00D62040"/>
    <w:rsid w:val="00D63175"/>
    <w:rsid w:val="00D77226"/>
    <w:rsid w:val="00D81511"/>
    <w:rsid w:val="00D81E1F"/>
    <w:rsid w:val="00D83E46"/>
    <w:rsid w:val="00D848D7"/>
    <w:rsid w:val="00D85473"/>
    <w:rsid w:val="00D90233"/>
    <w:rsid w:val="00D9147F"/>
    <w:rsid w:val="00DA0C91"/>
    <w:rsid w:val="00DA2B9F"/>
    <w:rsid w:val="00DA2CE6"/>
    <w:rsid w:val="00DC1C63"/>
    <w:rsid w:val="00DC6ED1"/>
    <w:rsid w:val="00DD0269"/>
    <w:rsid w:val="00DD0EDE"/>
    <w:rsid w:val="00DD7676"/>
    <w:rsid w:val="00DE0318"/>
    <w:rsid w:val="00DE4C0D"/>
    <w:rsid w:val="00DE79F6"/>
    <w:rsid w:val="00DF1B39"/>
    <w:rsid w:val="00E01DEF"/>
    <w:rsid w:val="00E03088"/>
    <w:rsid w:val="00E14669"/>
    <w:rsid w:val="00E151B9"/>
    <w:rsid w:val="00E20B03"/>
    <w:rsid w:val="00E2189C"/>
    <w:rsid w:val="00E31340"/>
    <w:rsid w:val="00E32C88"/>
    <w:rsid w:val="00E32CA3"/>
    <w:rsid w:val="00E345A2"/>
    <w:rsid w:val="00E36E11"/>
    <w:rsid w:val="00E43FFC"/>
    <w:rsid w:val="00E45BEB"/>
    <w:rsid w:val="00E63003"/>
    <w:rsid w:val="00E872D0"/>
    <w:rsid w:val="00E91FA0"/>
    <w:rsid w:val="00E93206"/>
    <w:rsid w:val="00E96501"/>
    <w:rsid w:val="00EA4976"/>
    <w:rsid w:val="00EA7C2B"/>
    <w:rsid w:val="00EB5871"/>
    <w:rsid w:val="00EB5A63"/>
    <w:rsid w:val="00EB5E0C"/>
    <w:rsid w:val="00EF1DD1"/>
    <w:rsid w:val="00EF307D"/>
    <w:rsid w:val="00F02C87"/>
    <w:rsid w:val="00F0375B"/>
    <w:rsid w:val="00F055EA"/>
    <w:rsid w:val="00F076A6"/>
    <w:rsid w:val="00F128CF"/>
    <w:rsid w:val="00F21709"/>
    <w:rsid w:val="00F26EB9"/>
    <w:rsid w:val="00F35229"/>
    <w:rsid w:val="00F51833"/>
    <w:rsid w:val="00F57552"/>
    <w:rsid w:val="00F579B5"/>
    <w:rsid w:val="00F61C39"/>
    <w:rsid w:val="00F7220C"/>
    <w:rsid w:val="00F76BEA"/>
    <w:rsid w:val="00F7781E"/>
    <w:rsid w:val="00F830A3"/>
    <w:rsid w:val="00F832FC"/>
    <w:rsid w:val="00F9185C"/>
    <w:rsid w:val="00F91F4F"/>
    <w:rsid w:val="00F92E37"/>
    <w:rsid w:val="00FA0C6F"/>
    <w:rsid w:val="00FB19AD"/>
    <w:rsid w:val="00FB4276"/>
    <w:rsid w:val="00FB6428"/>
    <w:rsid w:val="00FC225C"/>
    <w:rsid w:val="00FD5107"/>
    <w:rsid w:val="00FE0FEF"/>
    <w:rsid w:val="00FE42C3"/>
    <w:rsid w:val="00FE445F"/>
    <w:rsid w:val="00FF0F80"/>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5297">
      <o:colormenu v:ext="edit" fillcolor="none [664]"/>
    </o:shapedefaults>
    <o:shapelayout v:ext="edit">
      <o:idmap v:ext="edit" data="1"/>
    </o:shapelayout>
  </w:shapeDefaults>
  <w:decimalSymbol w:val="."/>
  <w:listSeparator w:val=","/>
  <w14:docId w14:val="7643C93A"/>
  <w15:docId w15:val="{9B297DB3-502F-49F2-AA24-17A6DC01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41286"/>
  </w:style>
  <w:style w:type="table" w:styleId="TableGrid">
    <w:name w:val="Table Grid"/>
    <w:basedOn w:val="TableNormal"/>
    <w:rsid w:val="00EA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135B"/>
    <w:rPr>
      <w:rFonts w:ascii="Tahoma" w:hAnsi="Tahoma" w:cs="Tahoma"/>
      <w:sz w:val="16"/>
      <w:szCs w:val="16"/>
    </w:rPr>
  </w:style>
  <w:style w:type="paragraph" w:styleId="Footer">
    <w:name w:val="footer"/>
    <w:basedOn w:val="Normal"/>
    <w:rsid w:val="00E31340"/>
    <w:pPr>
      <w:tabs>
        <w:tab w:val="center" w:pos="4320"/>
        <w:tab w:val="right" w:pos="8640"/>
      </w:tabs>
    </w:pPr>
  </w:style>
  <w:style w:type="character" w:styleId="PageNumber">
    <w:name w:val="page number"/>
    <w:basedOn w:val="DefaultParagraphFont"/>
    <w:rsid w:val="00E31340"/>
  </w:style>
  <w:style w:type="paragraph" w:styleId="Header">
    <w:name w:val="header"/>
    <w:basedOn w:val="Normal"/>
    <w:rsid w:val="00A67BA4"/>
    <w:pPr>
      <w:tabs>
        <w:tab w:val="center" w:pos="4320"/>
        <w:tab w:val="right" w:pos="8640"/>
      </w:tabs>
    </w:pPr>
  </w:style>
  <w:style w:type="paragraph" w:styleId="ListParagraph">
    <w:name w:val="List Paragraph"/>
    <w:basedOn w:val="Normal"/>
    <w:uiPriority w:val="34"/>
    <w:qFormat/>
    <w:rsid w:val="00366A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A2B6-EF29-49A1-8793-F898A381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7637</Characters>
  <Application>Microsoft Office Word</Application>
  <DocSecurity>4</DocSecurity>
  <Lines>224</Lines>
  <Paragraphs>88</Paragraphs>
  <ScaleCrop>false</ScaleCrop>
  <HeadingPairs>
    <vt:vector size="2" baseType="variant">
      <vt:variant>
        <vt:lpstr>Title</vt:lpstr>
      </vt:variant>
      <vt:variant>
        <vt:i4>1</vt:i4>
      </vt:variant>
    </vt:vector>
  </HeadingPairs>
  <TitlesOfParts>
    <vt:vector size="1" baseType="lpstr">
      <vt:lpstr>Things to write about awards for FO when get back home</vt:lpstr>
    </vt:vector>
  </TitlesOfParts>
  <Company>NASS</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write about awards for FO when get back home</dc:title>
  <dc:creator>Matlgr</dc:creator>
  <cp:lastModifiedBy>Charlie Ingram</cp:lastModifiedBy>
  <cp:revision>2</cp:revision>
  <cp:lastPrinted>2013-07-11T17:31:00Z</cp:lastPrinted>
  <dcterms:created xsi:type="dcterms:W3CDTF">2023-10-05T16:13:00Z</dcterms:created>
  <dcterms:modified xsi:type="dcterms:W3CDTF">2023-10-05T16:13:00Z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e10e95ccc8887d8f88501203aeaf5236cb01aa1625f3f6979e12062390e5a7bb</vt:lpwstr>
  </property>
</Properties>
</file>